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53980" w:rsidRDefault="00753980">
      <w:pPr>
        <w:spacing w:after="0"/>
        <w:jc w:val="center"/>
        <w:rPr>
          <w:b/>
          <w:sz w:val="32"/>
          <w:szCs w:val="32"/>
        </w:rPr>
      </w:pPr>
    </w:p>
    <w:p w14:paraId="00000002" w14:textId="77777777" w:rsidR="00753980" w:rsidRDefault="00753980">
      <w:pPr>
        <w:spacing w:after="0"/>
        <w:jc w:val="center"/>
        <w:rPr>
          <w:b/>
          <w:sz w:val="32"/>
          <w:szCs w:val="32"/>
        </w:rPr>
      </w:pPr>
    </w:p>
    <w:p w14:paraId="00000003" w14:textId="77777777" w:rsidR="00753980" w:rsidRDefault="00753980">
      <w:pPr>
        <w:spacing w:after="0"/>
        <w:jc w:val="center"/>
        <w:rPr>
          <w:b/>
          <w:sz w:val="32"/>
          <w:szCs w:val="32"/>
        </w:rPr>
      </w:pPr>
    </w:p>
    <w:p w14:paraId="00000004" w14:textId="77777777" w:rsidR="00753980" w:rsidRDefault="00753980">
      <w:pPr>
        <w:spacing w:after="0"/>
        <w:jc w:val="center"/>
        <w:rPr>
          <w:b/>
          <w:sz w:val="32"/>
          <w:szCs w:val="32"/>
        </w:rPr>
      </w:pPr>
    </w:p>
    <w:p w14:paraId="37C14D38" w14:textId="77777777" w:rsidR="00666BD9" w:rsidRDefault="004D7FB9" w:rsidP="00666BD9">
      <w:pPr>
        <w:spacing w:before="320" w:after="0" w:line="240" w:lineRule="auto"/>
        <w:jc w:val="center"/>
        <w:rPr>
          <w:b/>
          <w:color w:val="244061" w:themeColor="accent1" w:themeShade="80"/>
          <w:sz w:val="34"/>
          <w:szCs w:val="34"/>
        </w:rPr>
      </w:pPr>
      <w:r>
        <w:rPr>
          <w:b/>
          <w:color w:val="353744"/>
        </w:rPr>
        <w:t xml:space="preserve"> </w:t>
      </w:r>
      <w:r w:rsidRPr="00666BD9">
        <w:rPr>
          <w:b/>
          <w:color w:val="244061" w:themeColor="accent1" w:themeShade="80"/>
          <w:sz w:val="34"/>
          <w:szCs w:val="34"/>
        </w:rPr>
        <w:t xml:space="preserve">CASA of </w:t>
      </w:r>
      <w:r w:rsidR="00666BD9" w:rsidRPr="00666BD9">
        <w:rPr>
          <w:b/>
          <w:color w:val="244061" w:themeColor="accent1" w:themeShade="80"/>
          <w:sz w:val="34"/>
          <w:szCs w:val="34"/>
        </w:rPr>
        <w:t>Marion</w:t>
      </w:r>
      <w:r w:rsidR="00666BD9">
        <w:rPr>
          <w:b/>
          <w:color w:val="244061" w:themeColor="accent1" w:themeShade="80"/>
          <w:sz w:val="34"/>
          <w:szCs w:val="34"/>
        </w:rPr>
        <w:t xml:space="preserve"> County</w:t>
      </w:r>
    </w:p>
    <w:p w14:paraId="00000006" w14:textId="50E336FC" w:rsidR="00753980" w:rsidRPr="00666BD9" w:rsidRDefault="004D7FB9" w:rsidP="00666BD9">
      <w:pPr>
        <w:spacing w:before="320" w:after="0" w:line="240" w:lineRule="auto"/>
        <w:jc w:val="center"/>
        <w:rPr>
          <w:b/>
          <w:color w:val="353744"/>
        </w:rPr>
      </w:pPr>
      <w:r w:rsidRPr="00666BD9">
        <w:rPr>
          <w:b/>
          <w:color w:val="244061" w:themeColor="accent1" w:themeShade="80"/>
          <w:sz w:val="34"/>
          <w:szCs w:val="34"/>
        </w:rPr>
        <w:t xml:space="preserve"> Mission &amp; Values</w:t>
      </w:r>
    </w:p>
    <w:p w14:paraId="0000000C" w14:textId="77777777" w:rsidR="00753980" w:rsidRDefault="00753980">
      <w:pPr>
        <w:spacing w:after="0"/>
      </w:pPr>
    </w:p>
    <w:p w14:paraId="0000000D" w14:textId="77777777" w:rsidR="00753980" w:rsidRPr="00666BD9" w:rsidRDefault="004D7FB9">
      <w:pPr>
        <w:spacing w:after="0"/>
        <w:rPr>
          <w:color w:val="244061" w:themeColor="accent1" w:themeShade="80"/>
          <w:sz w:val="24"/>
          <w:szCs w:val="24"/>
        </w:rPr>
      </w:pPr>
      <w:r w:rsidRPr="00666BD9">
        <w:rPr>
          <w:b/>
          <w:color w:val="244061" w:themeColor="accent1" w:themeShade="80"/>
          <w:sz w:val="28"/>
          <w:szCs w:val="28"/>
        </w:rPr>
        <w:t>Mission:</w:t>
      </w:r>
      <w:r w:rsidRPr="00666BD9">
        <w:rPr>
          <w:color w:val="244061" w:themeColor="accent1" w:themeShade="80"/>
          <w:sz w:val="24"/>
          <w:szCs w:val="24"/>
        </w:rPr>
        <w:t xml:space="preserve"> </w:t>
      </w:r>
    </w:p>
    <w:p w14:paraId="0000000E" w14:textId="6D518DBA" w:rsidR="00753980" w:rsidRDefault="004D7FB9">
      <w:pPr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CASA of </w:t>
      </w:r>
      <w:r w:rsidR="00666BD9">
        <w:rPr>
          <w:color w:val="222222"/>
          <w:sz w:val="24"/>
          <w:szCs w:val="24"/>
        </w:rPr>
        <w:t>Marion</w:t>
      </w:r>
      <w:r>
        <w:rPr>
          <w:color w:val="222222"/>
          <w:sz w:val="24"/>
          <w:szCs w:val="24"/>
        </w:rPr>
        <w:t xml:space="preserve">’s mission is to recruit, train and manage </w:t>
      </w:r>
      <w:r>
        <w:rPr>
          <w:i/>
          <w:color w:val="222222"/>
          <w:sz w:val="24"/>
          <w:szCs w:val="24"/>
        </w:rPr>
        <w:t>Court Appointed Special Advocates</w:t>
      </w:r>
      <w:r>
        <w:rPr>
          <w:color w:val="222222"/>
          <w:sz w:val="24"/>
          <w:szCs w:val="24"/>
        </w:rPr>
        <w:t xml:space="preserve"> as they advocate for the best interests of children who are involved with juvenile court </w:t>
      </w:r>
      <w:proofErr w:type="gramStart"/>
      <w:r>
        <w:rPr>
          <w:color w:val="222222"/>
          <w:sz w:val="24"/>
          <w:szCs w:val="24"/>
        </w:rPr>
        <w:t>as a result of</w:t>
      </w:r>
      <w:proofErr w:type="gramEnd"/>
      <w:r>
        <w:rPr>
          <w:color w:val="222222"/>
          <w:sz w:val="24"/>
          <w:szCs w:val="24"/>
        </w:rPr>
        <w:t xml:space="preserve"> abuse or neglect. CASA of </w:t>
      </w:r>
      <w:r w:rsidR="00666BD9">
        <w:rPr>
          <w:color w:val="222222"/>
          <w:sz w:val="24"/>
          <w:szCs w:val="24"/>
        </w:rPr>
        <w:t>Marion</w:t>
      </w:r>
      <w:r>
        <w:rPr>
          <w:color w:val="222222"/>
          <w:sz w:val="24"/>
          <w:szCs w:val="24"/>
        </w:rPr>
        <w:t xml:space="preserve">_ and its volunteers are dedicated to ensuring every child receives permanency in a safe, </w:t>
      </w:r>
      <w:proofErr w:type="gramStart"/>
      <w:r>
        <w:rPr>
          <w:color w:val="222222"/>
          <w:sz w:val="24"/>
          <w:szCs w:val="24"/>
        </w:rPr>
        <w:t>stable</w:t>
      </w:r>
      <w:proofErr w:type="gramEnd"/>
      <w:r>
        <w:rPr>
          <w:color w:val="222222"/>
          <w:sz w:val="24"/>
          <w:szCs w:val="24"/>
        </w:rPr>
        <w:t xml:space="preserve"> and loving home.</w:t>
      </w:r>
    </w:p>
    <w:p w14:paraId="0000000F" w14:textId="77777777" w:rsidR="00753980" w:rsidRDefault="00753980">
      <w:pPr>
        <w:spacing w:after="0"/>
        <w:rPr>
          <w:color w:val="222222"/>
          <w:sz w:val="24"/>
          <w:szCs w:val="24"/>
        </w:rPr>
      </w:pPr>
    </w:p>
    <w:p w14:paraId="00000010" w14:textId="77777777" w:rsidR="00753980" w:rsidRPr="00666BD9" w:rsidRDefault="004D7FB9">
      <w:pPr>
        <w:spacing w:after="0"/>
        <w:rPr>
          <w:color w:val="244061" w:themeColor="accent1" w:themeShade="80"/>
          <w:sz w:val="24"/>
          <w:szCs w:val="24"/>
        </w:rPr>
      </w:pPr>
      <w:r w:rsidRPr="00666BD9">
        <w:rPr>
          <w:b/>
          <w:color w:val="244061" w:themeColor="accent1" w:themeShade="80"/>
          <w:sz w:val="28"/>
          <w:szCs w:val="28"/>
        </w:rPr>
        <w:t>Vision:</w:t>
      </w:r>
      <w:r w:rsidRPr="00666BD9">
        <w:rPr>
          <w:color w:val="244061" w:themeColor="accent1" w:themeShade="80"/>
          <w:sz w:val="24"/>
          <w:szCs w:val="24"/>
        </w:rPr>
        <w:t xml:space="preserve"> </w:t>
      </w:r>
    </w:p>
    <w:p w14:paraId="00000011" w14:textId="43AF0CFC" w:rsidR="00753980" w:rsidRDefault="004D7FB9">
      <w:pPr>
        <w:spacing w:after="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CASA of </w:t>
      </w:r>
      <w:r w:rsidR="00666BD9">
        <w:rPr>
          <w:color w:val="222222"/>
          <w:sz w:val="24"/>
          <w:szCs w:val="24"/>
        </w:rPr>
        <w:t>Marion</w:t>
      </w:r>
      <w:r>
        <w:rPr>
          <w:color w:val="222222"/>
          <w:sz w:val="24"/>
          <w:szCs w:val="24"/>
        </w:rPr>
        <w:t xml:space="preserve">’s vision is to provide advocacy, </w:t>
      </w:r>
      <w:proofErr w:type="gramStart"/>
      <w:r>
        <w:rPr>
          <w:color w:val="222222"/>
          <w:sz w:val="24"/>
          <w:szCs w:val="24"/>
        </w:rPr>
        <w:t>consistency</w:t>
      </w:r>
      <w:proofErr w:type="gramEnd"/>
      <w:r>
        <w:rPr>
          <w:color w:val="222222"/>
          <w:sz w:val="24"/>
          <w:szCs w:val="24"/>
        </w:rPr>
        <w:t xml:space="preserve"> and quicker routes to successful permanency for all children who have entered juvenile court as a result of abuse or neglect. CASA of </w:t>
      </w:r>
      <w:r w:rsidR="00666BD9">
        <w:rPr>
          <w:color w:val="222222"/>
          <w:sz w:val="24"/>
          <w:szCs w:val="24"/>
        </w:rPr>
        <w:t>Marion</w:t>
      </w:r>
      <w:r>
        <w:rPr>
          <w:color w:val="222222"/>
          <w:sz w:val="24"/>
          <w:szCs w:val="24"/>
        </w:rPr>
        <w:t>_ is committed to the highest quality of advocacy through trained Court Appointed Special Advocates.</w:t>
      </w:r>
    </w:p>
    <w:p w14:paraId="00000012" w14:textId="77777777" w:rsidR="00753980" w:rsidRDefault="00753980">
      <w:pPr>
        <w:spacing w:after="0"/>
        <w:rPr>
          <w:color w:val="222222"/>
          <w:sz w:val="24"/>
          <w:szCs w:val="24"/>
        </w:rPr>
      </w:pPr>
    </w:p>
    <w:p w14:paraId="00000013" w14:textId="77777777" w:rsidR="00753980" w:rsidRPr="00666BD9" w:rsidRDefault="004D7FB9">
      <w:pPr>
        <w:spacing w:after="0"/>
        <w:rPr>
          <w:color w:val="244061" w:themeColor="accent1" w:themeShade="80"/>
          <w:sz w:val="24"/>
          <w:szCs w:val="24"/>
        </w:rPr>
      </w:pPr>
      <w:r w:rsidRPr="00666BD9">
        <w:rPr>
          <w:b/>
          <w:color w:val="244061" w:themeColor="accent1" w:themeShade="80"/>
          <w:sz w:val="28"/>
          <w:szCs w:val="28"/>
        </w:rPr>
        <w:t>Values:</w:t>
      </w:r>
      <w:r w:rsidRPr="00666BD9">
        <w:rPr>
          <w:color w:val="244061" w:themeColor="accent1" w:themeShade="80"/>
          <w:sz w:val="24"/>
          <w:szCs w:val="24"/>
        </w:rPr>
        <w:t xml:space="preserve"> </w:t>
      </w:r>
    </w:p>
    <w:p w14:paraId="00000014" w14:textId="2D91F63E" w:rsidR="00753980" w:rsidRDefault="004D7FB9">
      <w:pPr>
        <w:spacing w:before="260" w:after="260" w:line="240" w:lineRule="auto"/>
        <w:rPr>
          <w:color w:val="222222"/>
          <w:sz w:val="25"/>
          <w:szCs w:val="25"/>
        </w:rPr>
      </w:pPr>
      <w:r>
        <w:rPr>
          <w:i/>
          <w:color w:val="222222"/>
          <w:sz w:val="25"/>
          <w:szCs w:val="25"/>
        </w:rPr>
        <w:t>Service</w:t>
      </w:r>
      <w:r>
        <w:rPr>
          <w:color w:val="222222"/>
          <w:sz w:val="25"/>
          <w:szCs w:val="25"/>
        </w:rPr>
        <w:t>: We provide advocacy to children who have experienced abuse or neglect.</w:t>
      </w:r>
    </w:p>
    <w:p w14:paraId="00000015" w14:textId="77777777" w:rsidR="00753980" w:rsidRDefault="004D7FB9">
      <w:pPr>
        <w:spacing w:before="260" w:after="260" w:line="240" w:lineRule="auto"/>
        <w:rPr>
          <w:color w:val="222222"/>
          <w:sz w:val="25"/>
          <w:szCs w:val="25"/>
        </w:rPr>
      </w:pPr>
      <w:r>
        <w:rPr>
          <w:i/>
          <w:color w:val="222222"/>
          <w:sz w:val="25"/>
          <w:szCs w:val="25"/>
        </w:rPr>
        <w:t>Collaboration</w:t>
      </w:r>
      <w:r>
        <w:rPr>
          <w:color w:val="222222"/>
          <w:sz w:val="25"/>
          <w:szCs w:val="25"/>
        </w:rPr>
        <w:t>: We strive to build connections and partnerships with other social service agencies.</w:t>
      </w:r>
    </w:p>
    <w:p w14:paraId="00000016" w14:textId="77777777" w:rsidR="00753980" w:rsidRDefault="004D7FB9">
      <w:pPr>
        <w:spacing w:before="260" w:after="260" w:line="240" w:lineRule="auto"/>
        <w:rPr>
          <w:color w:val="222222"/>
          <w:sz w:val="25"/>
          <w:szCs w:val="25"/>
        </w:rPr>
      </w:pPr>
      <w:r>
        <w:rPr>
          <w:i/>
          <w:color w:val="222222"/>
          <w:sz w:val="25"/>
          <w:szCs w:val="25"/>
        </w:rPr>
        <w:t>Integrity</w:t>
      </w:r>
      <w:r>
        <w:rPr>
          <w:color w:val="222222"/>
          <w:sz w:val="25"/>
          <w:szCs w:val="25"/>
        </w:rPr>
        <w:t>: We carry out all obligations of our program and volunteers with the utmost responsibility and accountability.</w:t>
      </w:r>
    </w:p>
    <w:p w14:paraId="00000017" w14:textId="77777777" w:rsidR="00753980" w:rsidRDefault="004D7FB9">
      <w:pPr>
        <w:spacing w:before="260" w:after="260" w:line="240" w:lineRule="auto"/>
        <w:rPr>
          <w:color w:val="222222"/>
          <w:sz w:val="25"/>
          <w:szCs w:val="25"/>
        </w:rPr>
      </w:pPr>
      <w:r>
        <w:rPr>
          <w:i/>
          <w:color w:val="222222"/>
          <w:sz w:val="25"/>
          <w:szCs w:val="25"/>
        </w:rPr>
        <w:t>Diversity</w:t>
      </w:r>
      <w:r>
        <w:rPr>
          <w:color w:val="222222"/>
          <w:sz w:val="25"/>
          <w:szCs w:val="25"/>
        </w:rPr>
        <w:t>: We seek everyone's unique background to provide advocacy to the diverse foster care system.</w:t>
      </w:r>
    </w:p>
    <w:p w14:paraId="00000018" w14:textId="0D109336" w:rsidR="00753980" w:rsidRDefault="004D7FB9">
      <w:pPr>
        <w:spacing w:before="260" w:after="260" w:line="240" w:lineRule="auto"/>
        <w:rPr>
          <w:color w:val="222222"/>
          <w:sz w:val="25"/>
          <w:szCs w:val="25"/>
        </w:rPr>
      </w:pPr>
      <w:r>
        <w:rPr>
          <w:i/>
          <w:color w:val="222222"/>
          <w:sz w:val="25"/>
          <w:szCs w:val="25"/>
        </w:rPr>
        <w:t>Ethics</w:t>
      </w:r>
      <w:r>
        <w:rPr>
          <w:color w:val="222222"/>
          <w:sz w:val="25"/>
          <w:szCs w:val="25"/>
        </w:rPr>
        <w:t>: We strive to meet the highest ethical standards with trauma informed care initiatives.</w:t>
      </w:r>
    </w:p>
    <w:p w14:paraId="3FCF4180" w14:textId="77777777" w:rsidR="004D7FB9" w:rsidRDefault="004D7FB9">
      <w:pPr>
        <w:spacing w:before="260" w:after="260" w:line="240" w:lineRule="auto"/>
        <w:rPr>
          <w:color w:val="222222"/>
          <w:sz w:val="25"/>
          <w:szCs w:val="25"/>
        </w:rPr>
      </w:pPr>
    </w:p>
    <w:p w14:paraId="4FEC2B93" w14:textId="77777777" w:rsidR="004D7FB9" w:rsidRDefault="004D7FB9">
      <w:pPr>
        <w:spacing w:before="260" w:after="260" w:line="240" w:lineRule="auto"/>
        <w:rPr>
          <w:color w:val="222222"/>
          <w:sz w:val="25"/>
          <w:szCs w:val="25"/>
        </w:rPr>
      </w:pPr>
    </w:p>
    <w:p w14:paraId="32507FA5" w14:textId="77777777" w:rsidR="004D7FB9" w:rsidRDefault="004D7FB9">
      <w:pPr>
        <w:spacing w:before="260" w:after="260" w:line="240" w:lineRule="auto"/>
        <w:rPr>
          <w:color w:val="222222"/>
          <w:sz w:val="25"/>
          <w:szCs w:val="25"/>
        </w:rPr>
      </w:pPr>
    </w:p>
    <w:p w14:paraId="553D9D3B" w14:textId="77777777" w:rsidR="004D7FB9" w:rsidRDefault="004D7FB9">
      <w:pPr>
        <w:spacing w:before="260" w:after="260" w:line="240" w:lineRule="auto"/>
        <w:rPr>
          <w:color w:val="222222"/>
          <w:sz w:val="25"/>
          <w:szCs w:val="25"/>
        </w:rPr>
      </w:pPr>
    </w:p>
    <w:p w14:paraId="5D40521D" w14:textId="75BDC074" w:rsidR="004D7FB9" w:rsidRPr="004D7FB9" w:rsidRDefault="004D7FB9" w:rsidP="004D7FB9">
      <w:pPr>
        <w:spacing w:before="260" w:after="260" w:line="240" w:lineRule="auto"/>
        <w:ind w:left="5760"/>
        <w:rPr>
          <w:color w:val="222222"/>
          <w:sz w:val="25"/>
          <w:szCs w:val="25"/>
        </w:rPr>
      </w:pPr>
      <w:r>
        <w:rPr>
          <w:color w:val="222222"/>
          <w:sz w:val="25"/>
          <w:szCs w:val="25"/>
        </w:rPr>
        <w:t>Adoption Date:</w:t>
      </w:r>
      <w:r w:rsidR="00666BD9">
        <w:rPr>
          <w:color w:val="222222"/>
          <w:sz w:val="25"/>
          <w:szCs w:val="25"/>
        </w:rPr>
        <w:t xml:space="preserve"> 4/2/22</w:t>
      </w:r>
      <w:r>
        <w:rPr>
          <w:rFonts w:ascii="Arial" w:eastAsia="Times New Roman" w:hAnsi="Arial" w:cs="Arial"/>
          <w:color w:val="039BE5"/>
          <w:kern w:val="36"/>
          <w:sz w:val="36"/>
          <w:szCs w:val="36"/>
        </w:rPr>
        <w:tab/>
      </w:r>
      <w:r>
        <w:rPr>
          <w:rFonts w:ascii="Arial" w:eastAsia="Times New Roman" w:hAnsi="Arial" w:cs="Arial"/>
          <w:color w:val="039BE5"/>
          <w:kern w:val="36"/>
          <w:sz w:val="36"/>
          <w:szCs w:val="36"/>
        </w:rPr>
        <w:tab/>
        <w:t xml:space="preserve"> </w:t>
      </w:r>
    </w:p>
    <w:sectPr w:rsidR="004D7FB9" w:rsidRPr="004D7FB9">
      <w:footerReference w:type="default" r:id="rId7"/>
      <w:pgSz w:w="12240" w:h="15840"/>
      <w:pgMar w:top="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3EE7F" w14:textId="77777777" w:rsidR="00FA7C57" w:rsidRDefault="00FA7C57">
      <w:pPr>
        <w:spacing w:after="0" w:line="240" w:lineRule="auto"/>
      </w:pPr>
      <w:r>
        <w:separator/>
      </w:r>
    </w:p>
  </w:endnote>
  <w:endnote w:type="continuationSeparator" w:id="0">
    <w:p w14:paraId="7177A897" w14:textId="77777777" w:rsidR="00FA7C57" w:rsidRDefault="00FA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753980" w:rsidRDefault="007539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C931" w14:textId="77777777" w:rsidR="00FA7C57" w:rsidRDefault="00FA7C57">
      <w:pPr>
        <w:spacing w:after="0" w:line="240" w:lineRule="auto"/>
      </w:pPr>
      <w:r>
        <w:separator/>
      </w:r>
    </w:p>
  </w:footnote>
  <w:footnote w:type="continuationSeparator" w:id="0">
    <w:p w14:paraId="58845959" w14:textId="77777777" w:rsidR="00FA7C57" w:rsidRDefault="00FA7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80"/>
    <w:rsid w:val="00085161"/>
    <w:rsid w:val="000C33A6"/>
    <w:rsid w:val="003849AB"/>
    <w:rsid w:val="004D7FB9"/>
    <w:rsid w:val="00666BD9"/>
    <w:rsid w:val="00753980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C3B0A"/>
  <w15:docId w15:val="{FAA3AF78-44BE-407D-99BA-15AF1F8B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4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5E9"/>
  </w:style>
  <w:style w:type="paragraph" w:styleId="Footer">
    <w:name w:val="footer"/>
    <w:basedOn w:val="Normal"/>
    <w:link w:val="FooterChar"/>
    <w:uiPriority w:val="99"/>
    <w:unhideWhenUsed/>
    <w:rsid w:val="00943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5E9"/>
  </w:style>
  <w:style w:type="paragraph" w:styleId="BalloonText">
    <w:name w:val="Balloon Text"/>
    <w:basedOn w:val="Normal"/>
    <w:link w:val="BalloonTextChar"/>
    <w:uiPriority w:val="99"/>
    <w:semiHidden/>
    <w:unhideWhenUsed/>
    <w:rsid w:val="0094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E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qBMdt4TMaTfoNNVuY2X0JZumCg==">AMUW2mUZuJwdq9jBEcX1C27EGo4uKPRg2ke0QuUQk/sCj1BPmz9gZh0iuhwBZ7zBBuYXQ8ifAgGytJhVMLBC94OS+fvgHzrtIL+GR1XzUp4pi4EHIg1Q010=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GAL</dc:creator>
  <cp:lastModifiedBy>Kathleen Glumac</cp:lastModifiedBy>
  <cp:revision>2</cp:revision>
  <dcterms:created xsi:type="dcterms:W3CDTF">2022-12-21T17:52:00Z</dcterms:created>
  <dcterms:modified xsi:type="dcterms:W3CDTF">2022-12-21T17:52:00Z</dcterms:modified>
</cp:coreProperties>
</file>