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5B" w:rsidRDefault="00524B5B">
      <w:pPr>
        <w:jc w:val="center"/>
        <w:rPr>
          <w:rFonts w:ascii="Economica" w:eastAsia="Economica" w:hAnsi="Economica" w:cs="Economica"/>
          <w:sz w:val="36"/>
          <w:szCs w:val="36"/>
        </w:rPr>
      </w:pPr>
    </w:p>
    <w:p w:rsidR="00524B5B" w:rsidRDefault="00696879">
      <w:pPr>
        <w:spacing w:before="200" w:line="288" w:lineRule="auto"/>
        <w:rPr>
          <w:rFonts w:ascii="Calibri" w:eastAsia="Calibri" w:hAnsi="Calibri" w:cs="Calibri"/>
          <w:b/>
          <w:color w:val="3D85C6"/>
          <w:sz w:val="34"/>
          <w:szCs w:val="34"/>
        </w:rPr>
      </w:pPr>
      <w:r>
        <w:rPr>
          <w:rFonts w:ascii="Calibri" w:eastAsia="Calibri" w:hAnsi="Calibri" w:cs="Calibri"/>
          <w:b/>
          <w:color w:val="3D85C6"/>
          <w:sz w:val="34"/>
          <w:szCs w:val="34"/>
        </w:rPr>
        <w:t xml:space="preserve">CASA of </w:t>
      </w:r>
      <w:r w:rsidR="00AE435E">
        <w:rPr>
          <w:rFonts w:ascii="Calibri" w:eastAsia="Calibri" w:hAnsi="Calibri" w:cs="Calibri"/>
          <w:b/>
          <w:color w:val="3D85C6"/>
          <w:sz w:val="34"/>
          <w:szCs w:val="34"/>
        </w:rPr>
        <w:t>___________</w:t>
      </w:r>
      <w:r>
        <w:rPr>
          <w:rFonts w:ascii="Calibri" w:eastAsia="Calibri" w:hAnsi="Calibri" w:cs="Calibri"/>
          <w:b/>
          <w:color w:val="3D85C6"/>
          <w:sz w:val="34"/>
          <w:szCs w:val="34"/>
        </w:rPr>
        <w:t xml:space="preserve"> Diversity, Equity and Inclusion Plan</w:t>
      </w:r>
    </w:p>
    <w:p w:rsidR="00AE435E" w:rsidRDefault="00AE435E">
      <w:pPr>
        <w:spacing w:before="220" w:after="220"/>
        <w:ind w:firstLine="720"/>
        <w:rPr>
          <w:rFonts w:ascii="Calibri" w:eastAsia="Calibri" w:hAnsi="Calibri" w:cs="Calibri"/>
          <w:b/>
          <w:color w:val="6D9EEB"/>
        </w:rPr>
      </w:pPr>
    </w:p>
    <w:p w:rsidR="00524B5B" w:rsidRDefault="00696879">
      <w:pPr>
        <w:spacing w:before="220" w:after="220"/>
        <w:ind w:firstLine="720"/>
        <w:rPr>
          <w:rFonts w:ascii="Calibri" w:eastAsia="Calibri" w:hAnsi="Calibri" w:cs="Calibri"/>
          <w:color w:val="222222"/>
          <w:sz w:val="23"/>
          <w:szCs w:val="23"/>
        </w:rPr>
      </w:pPr>
      <w:r>
        <w:rPr>
          <w:rFonts w:ascii="Calibri" w:eastAsia="Calibri" w:hAnsi="Calibri" w:cs="Calibri"/>
          <w:color w:val="0000FF"/>
          <w:sz w:val="23"/>
          <w:szCs w:val="23"/>
        </w:rPr>
        <w:t>Policy:</w:t>
      </w:r>
      <w:r>
        <w:rPr>
          <w:rFonts w:ascii="Calibri" w:eastAsia="Calibri" w:hAnsi="Calibri" w:cs="Calibri"/>
          <w:color w:val="222222"/>
          <w:sz w:val="23"/>
          <w:szCs w:val="23"/>
        </w:rPr>
        <w:t xml:space="preserve"> CASA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 is committed to diversity, equity and inclusion. CASA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strives to have CASA volunteers and members of staff represent not only the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 population, but more importantly, the population that exists within the foster car</w:t>
      </w:r>
      <w:r>
        <w:rPr>
          <w:rFonts w:ascii="Calibri" w:eastAsia="Calibri" w:hAnsi="Calibri" w:cs="Calibri"/>
          <w:color w:val="222222"/>
          <w:sz w:val="23"/>
          <w:szCs w:val="23"/>
        </w:rPr>
        <w:t>e system with respect to gender, race, ethnicity, sexual orientation, people with disabilities, cultural, geographical, and socio</w:t>
      </w:r>
      <w:bookmarkStart w:id="0" w:name="_GoBack"/>
      <w:bookmarkEnd w:id="0"/>
      <w:r>
        <w:rPr>
          <w:rFonts w:ascii="Calibri" w:eastAsia="Calibri" w:hAnsi="Calibri" w:cs="Calibri"/>
          <w:color w:val="222222"/>
          <w:sz w:val="23"/>
          <w:szCs w:val="23"/>
        </w:rPr>
        <w:t>economic status.  In our multicultural society, we work to be an inclusive program valuing and celebrating the diversity of tal</w:t>
      </w:r>
      <w:r>
        <w:rPr>
          <w:rFonts w:ascii="Calibri" w:eastAsia="Calibri" w:hAnsi="Calibri" w:cs="Calibri"/>
          <w:color w:val="222222"/>
          <w:sz w:val="23"/>
          <w:szCs w:val="23"/>
        </w:rPr>
        <w:t xml:space="preserve">ents, viewpoints and life experiences of each individual. To achieve this goal, CASA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 will develop, implement and annually review a Diversity, Equity and Inclusion Plan that outlines the activities necessary to obtain staff and volunteers th</w:t>
      </w:r>
      <w:r>
        <w:rPr>
          <w:rFonts w:ascii="Calibri" w:eastAsia="Calibri" w:hAnsi="Calibri" w:cs="Calibri"/>
          <w:color w:val="222222"/>
          <w:sz w:val="23"/>
          <w:szCs w:val="23"/>
        </w:rPr>
        <w:t xml:space="preserve">at reflect the population and needs of the children served. </w:t>
      </w:r>
    </w:p>
    <w:p w:rsidR="00524B5B" w:rsidRDefault="00696879">
      <w:pPr>
        <w:spacing w:before="220" w:after="220"/>
        <w:ind w:firstLine="720"/>
        <w:rPr>
          <w:rFonts w:ascii="Calibri" w:eastAsia="Calibri" w:hAnsi="Calibri" w:cs="Calibri"/>
          <w:color w:val="222222"/>
          <w:sz w:val="23"/>
          <w:szCs w:val="23"/>
        </w:rPr>
      </w:pPr>
      <w:r>
        <w:rPr>
          <w:rFonts w:ascii="Calibri" w:eastAsia="Calibri" w:hAnsi="Calibri" w:cs="Calibri"/>
          <w:color w:val="0000FF"/>
          <w:sz w:val="23"/>
          <w:szCs w:val="23"/>
        </w:rPr>
        <w:t>Data:</w:t>
      </w:r>
      <w:r>
        <w:rPr>
          <w:rFonts w:ascii="Calibri" w:eastAsia="Calibri" w:hAnsi="Calibri" w:cs="Calibri"/>
          <w:color w:val="222222"/>
          <w:sz w:val="23"/>
          <w:szCs w:val="23"/>
        </w:rPr>
        <w:t xml:space="preserve"> CASA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 will annually collect and review data in regards to the county's population. Some key demographics reviewed will be race, ethnicity, nationality, socioeconomic status, gender, sexual orientation and disability status. This data will b</w:t>
      </w:r>
      <w:r>
        <w:rPr>
          <w:rFonts w:ascii="Calibri" w:eastAsia="Calibri" w:hAnsi="Calibri" w:cs="Calibri"/>
          <w:color w:val="222222"/>
          <w:sz w:val="23"/>
          <w:szCs w:val="23"/>
        </w:rPr>
        <w:t xml:space="preserve">e compared to the data of those children served by the program and within the foster care system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w:t>
      </w:r>
      <w:proofErr w:type="gramStart"/>
      <w:r>
        <w:rPr>
          <w:rFonts w:ascii="Calibri" w:eastAsia="Calibri" w:hAnsi="Calibri" w:cs="Calibri"/>
          <w:color w:val="222222"/>
          <w:sz w:val="23"/>
          <w:szCs w:val="23"/>
        </w:rPr>
        <w:t>county</w:t>
      </w:r>
      <w:proofErr w:type="gramEnd"/>
      <w:r>
        <w:rPr>
          <w:rFonts w:ascii="Calibri" w:eastAsia="Calibri" w:hAnsi="Calibri" w:cs="Calibri"/>
          <w:color w:val="222222"/>
          <w:sz w:val="23"/>
          <w:szCs w:val="23"/>
        </w:rPr>
        <w:t xml:space="preserve"> to inform the program on the disproportionalities that exist as well as what efforts the programs need to implement to address said discrepanci</w:t>
      </w:r>
      <w:r>
        <w:rPr>
          <w:rFonts w:ascii="Calibri" w:eastAsia="Calibri" w:hAnsi="Calibri" w:cs="Calibri"/>
          <w:color w:val="222222"/>
          <w:sz w:val="23"/>
          <w:szCs w:val="23"/>
        </w:rPr>
        <w:t xml:space="preserve">es. </w:t>
      </w:r>
    </w:p>
    <w:p w:rsidR="00524B5B" w:rsidRDefault="00696879">
      <w:pPr>
        <w:spacing w:before="220" w:after="220"/>
        <w:ind w:firstLine="720"/>
        <w:rPr>
          <w:rFonts w:ascii="Calibri" w:eastAsia="Calibri" w:hAnsi="Calibri" w:cs="Calibri"/>
          <w:color w:val="222222"/>
          <w:sz w:val="23"/>
          <w:szCs w:val="23"/>
        </w:rPr>
      </w:pPr>
      <w:r>
        <w:rPr>
          <w:rFonts w:ascii="Calibri" w:eastAsia="Calibri" w:hAnsi="Calibri" w:cs="Calibri"/>
          <w:color w:val="0000FF"/>
          <w:sz w:val="23"/>
          <w:szCs w:val="23"/>
        </w:rPr>
        <w:t>Training:</w:t>
      </w:r>
      <w:r>
        <w:rPr>
          <w:rFonts w:ascii="Calibri" w:eastAsia="Calibri" w:hAnsi="Calibri" w:cs="Calibri"/>
          <w:color w:val="222222"/>
          <w:sz w:val="23"/>
          <w:szCs w:val="23"/>
        </w:rPr>
        <w:t xml:space="preserve"> CASA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 is committed to training staff, volunteers and other representatives of the program of the disparities and disproportionalities of those served within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County’s foster care system. This will include, at the minimum,</w:t>
      </w:r>
      <w:r>
        <w:rPr>
          <w:rFonts w:ascii="Calibri" w:eastAsia="Calibri" w:hAnsi="Calibri" w:cs="Calibri"/>
          <w:color w:val="222222"/>
          <w:sz w:val="23"/>
          <w:szCs w:val="23"/>
        </w:rPr>
        <w:t xml:space="preserve"> addressing diversity, equity and inclusion during the pre-service training as well as one in-service dedicated to diversity training per year. </w:t>
      </w:r>
    </w:p>
    <w:p w:rsidR="00524B5B" w:rsidRDefault="00524B5B">
      <w:pPr>
        <w:spacing w:before="220" w:after="220"/>
        <w:ind w:firstLine="720"/>
        <w:rPr>
          <w:rFonts w:ascii="Calibri" w:eastAsia="Calibri" w:hAnsi="Calibri" w:cs="Calibri"/>
          <w:color w:val="222222"/>
          <w:sz w:val="23"/>
          <w:szCs w:val="23"/>
        </w:rPr>
      </w:pPr>
    </w:p>
    <w:p w:rsidR="00524B5B" w:rsidRDefault="00696879">
      <w:pPr>
        <w:jc w:val="center"/>
        <w:rPr>
          <w:rFonts w:ascii="Calibri" w:eastAsia="Calibri" w:hAnsi="Calibri" w:cs="Calibri"/>
          <w:color w:val="0000FF"/>
          <w:sz w:val="23"/>
          <w:szCs w:val="23"/>
        </w:rPr>
      </w:pPr>
      <w:r>
        <w:rPr>
          <w:rFonts w:ascii="Calibri" w:eastAsia="Calibri" w:hAnsi="Calibri" w:cs="Calibri"/>
          <w:color w:val="0000FF"/>
          <w:sz w:val="23"/>
          <w:szCs w:val="23"/>
        </w:rPr>
        <w:t>Goal #1: Community Needs Assessment</w:t>
      </w:r>
    </w:p>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What</w:t>
      </w:r>
      <w:proofErr w:type="gramEnd"/>
      <w:r>
        <w:rPr>
          <w:rFonts w:ascii="Calibri" w:eastAsia="Calibri" w:hAnsi="Calibri" w:cs="Calibri"/>
          <w:color w:val="222222"/>
          <w:sz w:val="23"/>
          <w:szCs w:val="23"/>
        </w:rPr>
        <w:t xml:space="preserve"> are the demographics of Licking County? Wh</w:t>
      </w:r>
      <w:r>
        <w:rPr>
          <w:rFonts w:ascii="Calibri" w:eastAsia="Calibri" w:hAnsi="Calibri" w:cs="Calibri"/>
          <w:color w:val="222222"/>
          <w:sz w:val="23"/>
          <w:szCs w:val="23"/>
        </w:rPr>
        <w:t>ere can this information be found?</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What</w:t>
      </w:r>
      <w:proofErr w:type="gramEnd"/>
      <w:r>
        <w:rPr>
          <w:rFonts w:ascii="Calibri" w:eastAsia="Calibri" w:hAnsi="Calibri" w:cs="Calibri"/>
          <w:color w:val="222222"/>
          <w:sz w:val="23"/>
          <w:szCs w:val="23"/>
        </w:rPr>
        <w:t xml:space="preserve"> are the demographics of the children served by the program? And what are the demographics of the overall population of children in care? How is this information compiled?</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What</w:t>
      </w:r>
      <w:proofErr w:type="gramEnd"/>
      <w:r>
        <w:rPr>
          <w:rFonts w:ascii="Calibri" w:eastAsia="Calibri" w:hAnsi="Calibri" w:cs="Calibri"/>
          <w:color w:val="222222"/>
          <w:sz w:val="23"/>
          <w:szCs w:val="23"/>
        </w:rPr>
        <w:t xml:space="preserve"> are the demographics of our volu</w:t>
      </w:r>
      <w:r>
        <w:rPr>
          <w:rFonts w:ascii="Calibri" w:eastAsia="Calibri" w:hAnsi="Calibri" w:cs="Calibri"/>
          <w:color w:val="222222"/>
          <w:sz w:val="23"/>
          <w:szCs w:val="23"/>
        </w:rPr>
        <w:t>nteers? How is this information compiled?</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lastRenderedPageBreak/>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How</w:t>
      </w:r>
      <w:proofErr w:type="gramEnd"/>
      <w:r>
        <w:rPr>
          <w:rFonts w:ascii="Calibri" w:eastAsia="Calibri" w:hAnsi="Calibri" w:cs="Calibri"/>
          <w:color w:val="222222"/>
          <w:sz w:val="23"/>
          <w:szCs w:val="23"/>
        </w:rPr>
        <w:t xml:space="preserve"> do the demographics of CASA’s compare to the demographics of children served? What populations are overrepresented/underrepresented?</w:t>
      </w:r>
    </w:p>
    <w:tbl>
      <w:tblPr>
        <w:tblStyle w:val="a7"/>
        <w:tblW w:w="1071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2205"/>
      </w:tblGrid>
      <w:tr w:rsidR="00524B5B">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ind w:right="-80"/>
              <w:rPr>
                <w:b/>
                <w:color w:val="E95A50"/>
              </w:rPr>
            </w:pPr>
            <w:r>
              <w:rPr>
                <w:b/>
                <w:color w:val="E95A50"/>
              </w:rPr>
              <w:t>Objectives/Action Steps</w:t>
            </w:r>
          </w:p>
          <w:p w:rsidR="00524B5B" w:rsidRDefault="00696879">
            <w:pPr>
              <w:rPr>
                <w:color w:val="222222"/>
                <w:sz w:val="18"/>
                <w:szCs w:val="18"/>
              </w:rPr>
            </w:pP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When </w:t>
            </w:r>
            <w:r>
              <w:rPr>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How </w:t>
            </w:r>
            <w:r>
              <w:rPr>
                <w:color w:val="222222"/>
                <w:sz w:val="18"/>
                <w:szCs w:val="18"/>
              </w:rPr>
              <w:t>The way the goal will be measured, data collected/observed</w:t>
            </w:r>
          </w:p>
        </w:tc>
      </w:tr>
      <w:tr w:rsidR="00524B5B">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highlight w:val="yellow"/>
              </w:rPr>
            </w:pPr>
            <w:r>
              <w:rPr>
                <w:rFonts w:ascii="Calibri" w:eastAsia="Calibri" w:hAnsi="Calibri" w:cs="Calibri"/>
                <w:color w:val="222222"/>
                <w:sz w:val="18"/>
                <w:szCs w:val="18"/>
              </w:rPr>
              <w:t xml:space="preserve">Step 1: Receive data on the potential population of children served/ those in foster care </w:t>
            </w:r>
            <w:r>
              <w:rPr>
                <w:rFonts w:ascii="Calibri" w:eastAsia="Calibri" w:hAnsi="Calibri" w:cs="Calibri"/>
                <w:color w:val="222222"/>
                <w:sz w:val="18"/>
                <w:szCs w:val="18"/>
                <w:highlight w:val="yellow"/>
              </w:rPr>
              <w:t>COMPLETED BELOW</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 through Juvenile Court and JFS</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Completed at the conclusion of each year, starting Jan. 2021</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2: Create Data collection volunteer form to give out with volunteer manual</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By first training </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145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3: Compare the demographics at the conclusion of year one to see where recruitment efforts are lacking</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Jan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Create a presentation outlining the comparison. Who’s overrepresented/underrepresented?</w:t>
            </w:r>
          </w:p>
        </w:tc>
      </w:tr>
    </w:tbl>
    <w:p w:rsidR="00524B5B" w:rsidRDefault="00524B5B">
      <w:pPr>
        <w:spacing w:before="220" w:after="220"/>
        <w:ind w:firstLine="720"/>
        <w:rPr>
          <w:rFonts w:ascii="Calibri" w:eastAsia="Calibri" w:hAnsi="Calibri" w:cs="Calibri"/>
          <w:color w:val="222222"/>
          <w:sz w:val="23"/>
          <w:szCs w:val="23"/>
        </w:rPr>
      </w:pPr>
    </w:p>
    <w:p w:rsidR="00524B5B" w:rsidRDefault="00696879">
      <w:pPr>
        <w:spacing w:before="220" w:after="220"/>
        <w:ind w:firstLine="720"/>
        <w:rPr>
          <w:rFonts w:ascii="Calibri" w:eastAsia="Calibri" w:hAnsi="Calibri" w:cs="Calibri"/>
          <w:color w:val="222222"/>
          <w:sz w:val="23"/>
          <w:szCs w:val="23"/>
        </w:rPr>
      </w:pPr>
      <w:r>
        <w:rPr>
          <w:rFonts w:ascii="Calibri" w:eastAsia="Calibri" w:hAnsi="Calibri" w:cs="Calibri"/>
          <w:color w:val="222222"/>
          <w:sz w:val="23"/>
          <w:szCs w:val="23"/>
        </w:rPr>
        <w:t xml:space="preserve">According to the 2019 Census,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County’s population is 45,316 with 93% of this population being white, 2% were black and 2% were of mixed race. Median household income is $56,754 /year.  Almost 26% of the population is under the age of 18. According to</w:t>
      </w:r>
      <w:r>
        <w:rPr>
          <w:rFonts w:ascii="Calibri" w:eastAsia="Calibri" w:hAnsi="Calibri" w:cs="Calibri"/>
          <w:color w:val="222222"/>
          <w:sz w:val="23"/>
          <w:szCs w:val="23"/>
        </w:rPr>
        <w:t xml:space="preserve"> PCSAO </w:t>
      </w:r>
      <w:proofErr w:type="spellStart"/>
      <w:r>
        <w:rPr>
          <w:rFonts w:ascii="Calibri" w:eastAsia="Calibri" w:hAnsi="Calibri" w:cs="Calibri"/>
          <w:color w:val="222222"/>
          <w:sz w:val="23"/>
          <w:szCs w:val="23"/>
        </w:rPr>
        <w:t>Factbook</w:t>
      </w:r>
      <w:proofErr w:type="spellEnd"/>
      <w:r>
        <w:rPr>
          <w:rFonts w:ascii="Calibri" w:eastAsia="Calibri" w:hAnsi="Calibri" w:cs="Calibri"/>
          <w:color w:val="222222"/>
          <w:sz w:val="23"/>
          <w:szCs w:val="23"/>
        </w:rPr>
        <w:t xml:space="preserve"> (2018-2019) the placement rate is 9.5 children in custody per 1,000.</w:t>
      </w:r>
    </w:p>
    <w:p w:rsidR="00524B5B" w:rsidRDefault="00696879">
      <w:pPr>
        <w:spacing w:before="220" w:after="220"/>
        <w:ind w:firstLine="720"/>
        <w:rPr>
          <w:rFonts w:ascii="Calibri" w:eastAsia="Calibri" w:hAnsi="Calibri" w:cs="Calibri"/>
          <w:color w:val="222222"/>
          <w:sz w:val="23"/>
          <w:szCs w:val="23"/>
        </w:rPr>
      </w:pPr>
      <w:r>
        <w:rPr>
          <w:rFonts w:ascii="Calibri" w:eastAsia="Calibri" w:hAnsi="Calibri" w:cs="Calibri"/>
          <w:color w:val="222222"/>
          <w:sz w:val="23"/>
          <w:szCs w:val="23"/>
        </w:rPr>
        <w:t xml:space="preserve">According to PCSAO </w:t>
      </w:r>
      <w:proofErr w:type="spellStart"/>
      <w:r>
        <w:rPr>
          <w:rFonts w:ascii="Calibri" w:eastAsia="Calibri" w:hAnsi="Calibri" w:cs="Calibri"/>
          <w:color w:val="222222"/>
          <w:sz w:val="23"/>
          <w:szCs w:val="23"/>
        </w:rPr>
        <w:t>Factbook</w:t>
      </w:r>
      <w:proofErr w:type="spellEnd"/>
      <w:r>
        <w:rPr>
          <w:rFonts w:ascii="Calibri" w:eastAsia="Calibri" w:hAnsi="Calibri" w:cs="Calibri"/>
          <w:color w:val="222222"/>
          <w:sz w:val="23"/>
          <w:szCs w:val="23"/>
        </w:rPr>
        <w:t xml:space="preserve"> (2018-2019) the placement rate is 9.5 children in custody per 1,000. This data states that there were 599 reports screened in related to child </w:t>
      </w:r>
      <w:r>
        <w:rPr>
          <w:rFonts w:ascii="Calibri" w:eastAsia="Calibri" w:hAnsi="Calibri" w:cs="Calibri"/>
          <w:color w:val="222222"/>
          <w:sz w:val="23"/>
          <w:szCs w:val="23"/>
        </w:rPr>
        <w:t xml:space="preserve">abuse or neglect and that 103 children were placed in out of home care in the year 2018. Graphs are shown below according to the demographics of the children in care on 7/1/2018 (PCSAO </w:t>
      </w:r>
      <w:proofErr w:type="spellStart"/>
      <w:r>
        <w:rPr>
          <w:rFonts w:ascii="Calibri" w:eastAsia="Calibri" w:hAnsi="Calibri" w:cs="Calibri"/>
          <w:color w:val="222222"/>
          <w:sz w:val="23"/>
          <w:szCs w:val="23"/>
        </w:rPr>
        <w:t>factbook</w:t>
      </w:r>
      <w:proofErr w:type="spellEnd"/>
      <w:r>
        <w:rPr>
          <w:rFonts w:ascii="Calibri" w:eastAsia="Calibri" w:hAnsi="Calibri" w:cs="Calibri"/>
          <w:color w:val="222222"/>
          <w:sz w:val="23"/>
          <w:szCs w:val="23"/>
        </w:rPr>
        <w:t>).</w:t>
      </w:r>
    </w:p>
    <w:p w:rsidR="00524B5B" w:rsidRDefault="00696879">
      <w:pPr>
        <w:spacing w:before="220" w:after="220"/>
        <w:ind w:firstLine="720"/>
        <w:rPr>
          <w:rFonts w:ascii="Economica" w:eastAsia="Economica" w:hAnsi="Economica" w:cs="Economica"/>
          <w:sz w:val="36"/>
          <w:szCs w:val="36"/>
        </w:rPr>
      </w:pPr>
      <w:r>
        <w:rPr>
          <w:rFonts w:ascii="Calibri" w:eastAsia="Calibri" w:hAnsi="Calibri" w:cs="Calibri"/>
          <w:color w:val="222222"/>
          <w:sz w:val="23"/>
          <w:szCs w:val="23"/>
        </w:rPr>
        <w:t>Throughout the United States, LGBTQ+ children are also overr</w:t>
      </w:r>
      <w:r>
        <w:rPr>
          <w:rFonts w:ascii="Calibri" w:eastAsia="Calibri" w:hAnsi="Calibri" w:cs="Calibri"/>
          <w:color w:val="222222"/>
          <w:sz w:val="23"/>
          <w:szCs w:val="23"/>
        </w:rPr>
        <w:t xml:space="preserve">epresented in foster care. Though those who identify as LGBTQ+ make up 11% of the U.S population, they make up 30% of the foster care population. LGBTQ identifying children may enter foster care for the same reasons as non-LGBTQ youth, with the additional </w:t>
      </w:r>
      <w:r>
        <w:rPr>
          <w:rFonts w:ascii="Calibri" w:eastAsia="Calibri" w:hAnsi="Calibri" w:cs="Calibri"/>
          <w:color w:val="222222"/>
          <w:sz w:val="23"/>
          <w:szCs w:val="23"/>
        </w:rPr>
        <w:t xml:space="preserve">layer of trauma that comes with being mistreated because of their sexual orientation, gender identity or gender expression. This disproportionality is compounded with a host of additional disparities whilst in care. Additionally, LGBTQ identifying </w:t>
      </w:r>
      <w:r>
        <w:rPr>
          <w:rFonts w:ascii="Calibri" w:eastAsia="Calibri" w:hAnsi="Calibri" w:cs="Calibri"/>
          <w:color w:val="222222"/>
          <w:sz w:val="23"/>
          <w:szCs w:val="23"/>
        </w:rPr>
        <w:lastRenderedPageBreak/>
        <w:t>youth in</w:t>
      </w:r>
      <w:r>
        <w:rPr>
          <w:rFonts w:ascii="Calibri" w:eastAsia="Calibri" w:hAnsi="Calibri" w:cs="Calibri"/>
          <w:color w:val="222222"/>
          <w:sz w:val="23"/>
          <w:szCs w:val="23"/>
        </w:rPr>
        <w:t xml:space="preserve"> rural America, like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County, can be expected to experience even more obstacles or mistreatment due to religious assumptions and more traditional values. </w:t>
      </w:r>
    </w:p>
    <w:p w:rsidR="00524B5B" w:rsidRDefault="00696879">
      <w:pPr>
        <w:spacing w:before="200" w:line="288" w:lineRule="auto"/>
        <w:rPr>
          <w:rFonts w:ascii="Calibri" w:eastAsia="Calibri" w:hAnsi="Calibri" w:cs="Calibri"/>
          <w:b/>
          <w:color w:val="3D85C6"/>
          <w:sz w:val="34"/>
          <w:szCs w:val="34"/>
        </w:rPr>
      </w:pPr>
      <w:r>
        <w:rPr>
          <w:rFonts w:ascii="Calibri" w:eastAsia="Calibri" w:hAnsi="Calibri" w:cs="Calibri"/>
          <w:b/>
          <w:color w:val="3D85C6"/>
          <w:sz w:val="34"/>
          <w:szCs w:val="34"/>
        </w:rPr>
        <w:t xml:space="preserve">Demographics on 7/1/2018 (PCSAO </w:t>
      </w:r>
      <w:proofErr w:type="spellStart"/>
      <w:r>
        <w:rPr>
          <w:rFonts w:ascii="Calibri" w:eastAsia="Calibri" w:hAnsi="Calibri" w:cs="Calibri"/>
          <w:b/>
          <w:color w:val="3D85C6"/>
          <w:sz w:val="34"/>
          <w:szCs w:val="34"/>
        </w:rPr>
        <w:t>factbook</w:t>
      </w:r>
      <w:proofErr w:type="spellEnd"/>
      <w:r>
        <w:rPr>
          <w:rFonts w:ascii="Calibri" w:eastAsia="Calibri" w:hAnsi="Calibri" w:cs="Calibri"/>
          <w:b/>
          <w:color w:val="3D85C6"/>
          <w:sz w:val="34"/>
          <w:szCs w:val="34"/>
        </w:rPr>
        <w:t>)</w:t>
      </w:r>
    </w:p>
    <w:p w:rsidR="00524B5B" w:rsidRDefault="00524B5B">
      <w:pPr>
        <w:jc w:val="center"/>
        <w:rPr>
          <w:rFonts w:ascii="Economica" w:eastAsia="Economica" w:hAnsi="Economica" w:cs="Economica"/>
          <w:sz w:val="36"/>
          <w:szCs w:val="36"/>
        </w:rPr>
      </w:pPr>
    </w:p>
    <w:p w:rsidR="00524B5B" w:rsidRDefault="00696879">
      <w:pPr>
        <w:ind w:left="-1080"/>
        <w:rPr>
          <w:rFonts w:ascii="Economica" w:eastAsia="Economica" w:hAnsi="Economica" w:cs="Economica"/>
          <w:sz w:val="36"/>
          <w:szCs w:val="36"/>
        </w:rPr>
      </w:pPr>
      <w:r>
        <w:rPr>
          <w:rFonts w:ascii="Economica" w:eastAsia="Economica" w:hAnsi="Economica" w:cs="Economica"/>
          <w:noProof/>
          <w:sz w:val="36"/>
          <w:szCs w:val="36"/>
          <w:lang w:val="en-US"/>
        </w:rPr>
        <w:drawing>
          <wp:inline distT="114300" distB="114300" distL="114300" distR="114300">
            <wp:extent cx="2762250" cy="69437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11811" t="3571"/>
                    <a:stretch>
                      <a:fillRect/>
                    </a:stretch>
                  </pic:blipFill>
                  <pic:spPr>
                    <a:xfrm rot="5400000">
                      <a:off x="0" y="0"/>
                      <a:ext cx="2762250" cy="6943725"/>
                    </a:xfrm>
                    <a:prstGeom prst="rect">
                      <a:avLst/>
                    </a:prstGeom>
                    <a:ln/>
                  </pic:spPr>
                </pic:pic>
              </a:graphicData>
            </a:graphic>
          </wp:inline>
        </w:drawing>
      </w:r>
    </w:p>
    <w:p w:rsidR="00524B5B" w:rsidRDefault="00524B5B">
      <w:pPr>
        <w:jc w:val="center"/>
        <w:rPr>
          <w:rFonts w:ascii="Economica" w:eastAsia="Economica" w:hAnsi="Economica" w:cs="Economica"/>
          <w:sz w:val="36"/>
          <w:szCs w:val="36"/>
        </w:rPr>
      </w:pPr>
    </w:p>
    <w:p w:rsidR="00524B5B" w:rsidRDefault="00696879">
      <w:pPr>
        <w:jc w:val="center"/>
        <w:rPr>
          <w:rFonts w:ascii="Calibri" w:eastAsia="Calibri" w:hAnsi="Calibri" w:cs="Calibri"/>
          <w:sz w:val="36"/>
          <w:szCs w:val="36"/>
        </w:rPr>
      </w:pPr>
      <w:r>
        <w:rPr>
          <w:rFonts w:ascii="Calibri" w:eastAsia="Calibri" w:hAnsi="Calibri" w:cs="Calibri"/>
          <w:sz w:val="36"/>
          <w:szCs w:val="36"/>
        </w:rPr>
        <w:t>Projected Representation Goals</w:t>
      </w:r>
    </w:p>
    <w:p w:rsidR="00524B5B" w:rsidRDefault="00696879">
      <w:pPr>
        <w:spacing w:before="200" w:line="288" w:lineRule="auto"/>
        <w:rPr>
          <w:rFonts w:ascii="Economica" w:eastAsia="Economica" w:hAnsi="Economica" w:cs="Economica"/>
          <w:sz w:val="36"/>
          <w:szCs w:val="36"/>
        </w:rPr>
      </w:pPr>
      <w:r>
        <w:rPr>
          <w:rFonts w:ascii="Calibri" w:eastAsia="Calibri" w:hAnsi="Calibri" w:cs="Calibri"/>
          <w:b/>
          <w:color w:val="3D85C6"/>
          <w:sz w:val="34"/>
          <w:szCs w:val="34"/>
        </w:rPr>
        <w:t xml:space="preserve">Projected CASA volunteer based on Gender </w:t>
      </w:r>
    </w:p>
    <w:p w:rsidR="00524B5B" w:rsidRDefault="00696879">
      <w:pPr>
        <w:ind w:left="-630"/>
        <w:jc w:val="center"/>
        <w:rPr>
          <w:rFonts w:ascii="Economica" w:eastAsia="Economica" w:hAnsi="Economica" w:cs="Economica"/>
          <w:sz w:val="36"/>
          <w:szCs w:val="36"/>
        </w:rPr>
      </w:pPr>
      <w:r>
        <w:rPr>
          <w:rFonts w:ascii="Economica" w:eastAsia="Economica" w:hAnsi="Economica" w:cs="Economica"/>
          <w:noProof/>
          <w:sz w:val="36"/>
          <w:szCs w:val="36"/>
          <w:lang w:val="en-US"/>
        </w:rPr>
        <w:drawing>
          <wp:inline distT="114300" distB="114300" distL="114300" distR="114300">
            <wp:extent cx="2171700" cy="65341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1278" r="7317" b="1278"/>
                    <a:stretch>
                      <a:fillRect/>
                    </a:stretch>
                  </pic:blipFill>
                  <pic:spPr>
                    <a:xfrm rot="5400000">
                      <a:off x="0" y="0"/>
                      <a:ext cx="2171700" cy="6534150"/>
                    </a:xfrm>
                    <a:prstGeom prst="rect">
                      <a:avLst/>
                    </a:prstGeom>
                    <a:ln/>
                  </pic:spPr>
                </pic:pic>
              </a:graphicData>
            </a:graphic>
          </wp:inline>
        </w:drawing>
      </w:r>
    </w:p>
    <w:p w:rsidR="00524B5B" w:rsidRDefault="00696879">
      <w:pPr>
        <w:spacing w:before="200" w:line="288" w:lineRule="auto"/>
        <w:ind w:left="-540"/>
        <w:rPr>
          <w:rFonts w:ascii="Times New Roman" w:eastAsia="Times New Roman" w:hAnsi="Times New Roman" w:cs="Times New Roman"/>
          <w:sz w:val="24"/>
          <w:szCs w:val="24"/>
        </w:rPr>
      </w:pPr>
      <w:r>
        <w:rPr>
          <w:rFonts w:ascii="Calibri" w:eastAsia="Calibri" w:hAnsi="Calibri" w:cs="Calibri"/>
          <w:b/>
          <w:color w:val="3D85C6"/>
          <w:sz w:val="34"/>
          <w:szCs w:val="34"/>
        </w:rPr>
        <w:t>Projected CASA volunteer based on Race</w:t>
      </w:r>
      <w:r>
        <w:rPr>
          <w:rFonts w:ascii="Calibri" w:eastAsia="Calibri" w:hAnsi="Calibri" w:cs="Calibri"/>
          <w:b/>
          <w:noProof/>
          <w:color w:val="3D85C6"/>
          <w:sz w:val="34"/>
          <w:szCs w:val="34"/>
          <w:lang w:val="en-US"/>
        </w:rPr>
        <w:drawing>
          <wp:inline distT="114300" distB="114300" distL="114300" distR="114300">
            <wp:extent cx="2619633" cy="663771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317"/>
                    <a:stretch>
                      <a:fillRect/>
                    </a:stretch>
                  </pic:blipFill>
                  <pic:spPr>
                    <a:xfrm rot="5400000">
                      <a:off x="0" y="0"/>
                      <a:ext cx="2619633" cy="6637718"/>
                    </a:xfrm>
                    <a:prstGeom prst="rect">
                      <a:avLst/>
                    </a:prstGeom>
                    <a:ln/>
                  </pic:spPr>
                </pic:pic>
              </a:graphicData>
            </a:graphic>
          </wp:inline>
        </w:drawing>
      </w:r>
    </w:p>
    <w:p w:rsidR="00524B5B" w:rsidRDefault="00696879">
      <w:pPr>
        <w:rPr>
          <w:rFonts w:ascii="Calibri" w:eastAsia="Calibri" w:hAnsi="Calibri" w:cs="Calibri"/>
          <w:sz w:val="18"/>
          <w:szCs w:val="18"/>
        </w:rPr>
      </w:pPr>
      <w:r>
        <w:rPr>
          <w:rFonts w:ascii="Calibri" w:eastAsia="Calibri" w:hAnsi="Calibri" w:cs="Calibri"/>
          <w:sz w:val="18"/>
          <w:szCs w:val="18"/>
        </w:rPr>
        <w:t>*</w:t>
      </w:r>
      <w:hyperlink r:id="rId9">
        <w:r>
          <w:rPr>
            <w:rFonts w:ascii="Calibri" w:eastAsia="Calibri" w:hAnsi="Calibri" w:cs="Calibri"/>
            <w:color w:val="1155CC"/>
            <w:sz w:val="18"/>
            <w:szCs w:val="18"/>
            <w:u w:val="single"/>
          </w:rPr>
          <w:t>https://www.pcsao.org/pdf/factbook/2017/</w:t>
        </w:r>
        <w:r w:rsidR="00AE435E">
          <w:rPr>
            <w:rFonts w:ascii="Calibri" w:eastAsia="Calibri" w:hAnsi="Calibri" w:cs="Calibri"/>
            <w:color w:val="1155CC"/>
            <w:sz w:val="18"/>
            <w:szCs w:val="18"/>
            <w:u w:val="single"/>
          </w:rPr>
          <w:t>___________</w:t>
        </w:r>
        <w:r>
          <w:rPr>
            <w:rFonts w:ascii="Calibri" w:eastAsia="Calibri" w:hAnsi="Calibri" w:cs="Calibri"/>
            <w:color w:val="1155CC"/>
            <w:sz w:val="18"/>
            <w:szCs w:val="18"/>
            <w:u w:val="single"/>
          </w:rPr>
          <w:t>.pdf</w:t>
        </w:r>
      </w:hyperlink>
    </w:p>
    <w:p w:rsidR="00524B5B" w:rsidRDefault="00524B5B">
      <w:pPr>
        <w:jc w:val="center"/>
        <w:rPr>
          <w:rFonts w:ascii="Times New Roman" w:eastAsia="Times New Roman" w:hAnsi="Times New Roman" w:cs="Times New Roman"/>
          <w:sz w:val="24"/>
          <w:szCs w:val="24"/>
        </w:rPr>
      </w:pPr>
    </w:p>
    <w:p w:rsidR="00524B5B" w:rsidRDefault="00696879">
      <w:pPr>
        <w:jc w:val="center"/>
        <w:rPr>
          <w:rFonts w:ascii="Calibri" w:eastAsia="Calibri" w:hAnsi="Calibri" w:cs="Calibri"/>
          <w:color w:val="0000FF"/>
          <w:sz w:val="23"/>
          <w:szCs w:val="23"/>
        </w:rPr>
      </w:pPr>
      <w:r>
        <w:rPr>
          <w:rFonts w:ascii="Calibri" w:eastAsia="Calibri" w:hAnsi="Calibri" w:cs="Calibri"/>
          <w:color w:val="0000FF"/>
          <w:sz w:val="23"/>
          <w:szCs w:val="23"/>
        </w:rPr>
        <w:t>Goal #2: Build collaborative partnerships for sustainable community engagement</w:t>
      </w:r>
    </w:p>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Based</w:t>
      </w:r>
      <w:proofErr w:type="gramEnd"/>
      <w:r>
        <w:rPr>
          <w:rFonts w:ascii="Calibri" w:eastAsia="Calibri" w:hAnsi="Calibri" w:cs="Calibri"/>
          <w:color w:val="222222"/>
          <w:sz w:val="23"/>
          <w:szCs w:val="23"/>
        </w:rPr>
        <w:t xml:space="preserve"> on research compiled in Goal 1, which demographic groups does CASA of LC want to target?</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t>Which African American organizations or black owned</w:t>
      </w:r>
      <w:r>
        <w:rPr>
          <w:rFonts w:ascii="Calibri" w:eastAsia="Calibri" w:hAnsi="Calibri" w:cs="Calibri"/>
          <w:color w:val="222222"/>
          <w:sz w:val="23"/>
          <w:szCs w:val="23"/>
        </w:rPr>
        <w:t xml:space="preserve"> businesses can we partner with? Which community leaders should we invite into the conversation? Do we have a liaison or ‘ambassador’ we can use to help initiate these conversations?</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t>Which LGBTQ organizations can we partner with? Which community leader</w:t>
      </w:r>
      <w:r>
        <w:rPr>
          <w:rFonts w:ascii="Calibri" w:eastAsia="Calibri" w:hAnsi="Calibri" w:cs="Calibri"/>
          <w:color w:val="222222"/>
          <w:sz w:val="23"/>
          <w:szCs w:val="23"/>
        </w:rPr>
        <w:t>s are missing from the conversation? Do we have a liaison or ‘ambassador’ we can use to help initiate these conversations?</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Which</w:t>
      </w:r>
      <w:proofErr w:type="gramEnd"/>
      <w:r>
        <w:rPr>
          <w:rFonts w:ascii="Calibri" w:eastAsia="Calibri" w:hAnsi="Calibri" w:cs="Calibri"/>
          <w:color w:val="222222"/>
          <w:sz w:val="23"/>
          <w:szCs w:val="23"/>
        </w:rPr>
        <w:t xml:space="preserve"> men’s organization (frats, masons, </w:t>
      </w:r>
      <w:proofErr w:type="spellStart"/>
      <w:r>
        <w:rPr>
          <w:rFonts w:ascii="Calibri" w:eastAsia="Calibri" w:hAnsi="Calibri" w:cs="Calibri"/>
          <w:color w:val="222222"/>
          <w:sz w:val="23"/>
          <w:szCs w:val="23"/>
        </w:rPr>
        <w:t>amvets</w:t>
      </w:r>
      <w:proofErr w:type="spellEnd"/>
      <w:r>
        <w:rPr>
          <w:rFonts w:ascii="Calibri" w:eastAsia="Calibri" w:hAnsi="Calibri" w:cs="Calibri"/>
          <w:color w:val="222222"/>
          <w:sz w:val="23"/>
          <w:szCs w:val="23"/>
        </w:rPr>
        <w:t xml:space="preserve">) can we partner with? Which community leaders are missing from the conversation? </w:t>
      </w:r>
      <w:r>
        <w:rPr>
          <w:rFonts w:ascii="Calibri" w:eastAsia="Calibri" w:hAnsi="Calibri" w:cs="Calibri"/>
          <w:color w:val="222222"/>
          <w:sz w:val="23"/>
          <w:szCs w:val="23"/>
        </w:rPr>
        <w:t>Do we have a liaison or ‘ambassador’ we can use to help initiate these conversations?</w:t>
      </w:r>
    </w:p>
    <w:p w:rsidR="00524B5B" w:rsidRDefault="00696879">
      <w:pPr>
        <w:ind w:left="720"/>
        <w:rPr>
          <w:rFonts w:ascii="Calibri" w:eastAsia="Calibri" w:hAnsi="Calibri" w:cs="Calibri"/>
          <w:color w:val="222222"/>
          <w:sz w:val="23"/>
          <w:szCs w:val="23"/>
        </w:rPr>
      </w:pPr>
      <w:r>
        <w:rPr>
          <w:rFonts w:ascii="Calibri" w:eastAsia="Calibri" w:hAnsi="Calibri" w:cs="Calibri"/>
          <w:color w:val="222222"/>
          <w:sz w:val="23"/>
          <w:szCs w:val="23"/>
        </w:rPr>
        <w:t xml:space="preserve">●  </w:t>
      </w:r>
      <w:r>
        <w:rPr>
          <w:rFonts w:ascii="Calibri" w:eastAsia="Calibri" w:hAnsi="Calibri" w:cs="Calibri"/>
          <w:color w:val="222222"/>
          <w:sz w:val="23"/>
          <w:szCs w:val="23"/>
        </w:rPr>
        <w:tab/>
      </w:r>
      <w:proofErr w:type="gramStart"/>
      <w:r>
        <w:rPr>
          <w:rFonts w:ascii="Calibri" w:eastAsia="Calibri" w:hAnsi="Calibri" w:cs="Calibri"/>
          <w:color w:val="222222"/>
          <w:sz w:val="23"/>
          <w:szCs w:val="23"/>
        </w:rPr>
        <w:t>Who</w:t>
      </w:r>
      <w:proofErr w:type="gramEnd"/>
      <w:r>
        <w:rPr>
          <w:rFonts w:ascii="Calibri" w:eastAsia="Calibri" w:hAnsi="Calibri" w:cs="Calibri"/>
          <w:color w:val="222222"/>
          <w:sz w:val="23"/>
          <w:szCs w:val="23"/>
        </w:rPr>
        <w:t xml:space="preserve"> else is missing? Which perspectives are we missing? Who else is lacking in recruitment efforts or who can offer in-service training?</w:t>
      </w:r>
    </w:p>
    <w:p w:rsidR="00524B5B" w:rsidRDefault="00524B5B">
      <w:pPr>
        <w:ind w:left="720"/>
        <w:rPr>
          <w:rFonts w:ascii="Calibri" w:eastAsia="Calibri" w:hAnsi="Calibri" w:cs="Calibri"/>
          <w:color w:val="222222"/>
          <w:sz w:val="23"/>
          <w:szCs w:val="23"/>
        </w:rPr>
      </w:pPr>
    </w:p>
    <w:tbl>
      <w:tblPr>
        <w:tblStyle w:val="a8"/>
        <w:tblW w:w="1071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2205"/>
      </w:tblGrid>
      <w:tr w:rsidR="00524B5B">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ind w:right="-80"/>
              <w:rPr>
                <w:color w:val="222222"/>
                <w:sz w:val="18"/>
                <w:szCs w:val="18"/>
              </w:rPr>
            </w:pPr>
            <w:r>
              <w:rPr>
                <w:b/>
                <w:color w:val="E95A50"/>
              </w:rPr>
              <w:t xml:space="preserve">Objectives/Action Steps </w:t>
            </w:r>
            <w:r>
              <w:rPr>
                <w:color w:val="222222"/>
                <w:sz w:val="18"/>
                <w:szCs w:val="18"/>
              </w:rPr>
              <w:t>Spec</w:t>
            </w:r>
            <w:r>
              <w:rPr>
                <w:color w:val="222222"/>
                <w:sz w:val="18"/>
                <w:szCs w:val="18"/>
              </w:rPr>
              <w:t>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When </w:t>
            </w:r>
            <w:r>
              <w:rPr>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How </w:t>
            </w:r>
            <w:r>
              <w:rPr>
                <w:color w:val="222222"/>
                <w:sz w:val="18"/>
                <w:szCs w:val="18"/>
              </w:rPr>
              <w:t>The way the goal will be measured, data collected/observed</w:t>
            </w:r>
          </w:p>
        </w:tc>
      </w:tr>
      <w:tr w:rsidR="00524B5B">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highlight w:val="yellow"/>
              </w:rPr>
            </w:pPr>
            <w:r>
              <w:rPr>
                <w:rFonts w:ascii="Calibri" w:eastAsia="Calibri" w:hAnsi="Calibri" w:cs="Calibri"/>
                <w:color w:val="222222"/>
                <w:sz w:val="18"/>
                <w:szCs w:val="18"/>
              </w:rPr>
              <w:t>Step 1: Compile a list of black owned business/organizations, predominantly male orgs and LGBT+ orgs.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p w:rsidR="00524B5B" w:rsidRDefault="00524B5B">
            <w:pPr>
              <w:ind w:left="680"/>
              <w:rPr>
                <w:rFonts w:ascii="Calibri" w:eastAsia="Calibri" w:hAnsi="Calibri" w:cs="Calibri"/>
                <w:color w:val="222222"/>
                <w:sz w:val="19"/>
                <w:szCs w:val="19"/>
              </w:rPr>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July 2021</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2: Create marketing materials specifically for those groups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with assistance from </w:t>
            </w:r>
            <w:proofErr w:type="spellStart"/>
            <w:r>
              <w:rPr>
                <w:rFonts w:ascii="Calibri" w:eastAsia="Calibri" w:hAnsi="Calibri" w:cs="Calibri"/>
                <w:color w:val="222222"/>
                <w:sz w:val="19"/>
                <w:szCs w:val="19"/>
              </w:rPr>
              <w:t>OhioCASA</w:t>
            </w:r>
            <w:proofErr w:type="spellEnd"/>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July 2021</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960"/>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3: Reach out/present the partnership to the organization</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October 2021</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 review of effort</w:t>
            </w:r>
          </w:p>
        </w:tc>
      </w:tr>
    </w:tbl>
    <w:p w:rsidR="00524B5B" w:rsidRDefault="00524B5B">
      <w:pPr>
        <w:jc w:val="center"/>
        <w:rPr>
          <w:rFonts w:ascii="Calibri" w:eastAsia="Calibri" w:hAnsi="Calibri" w:cs="Calibri"/>
          <w:color w:val="0000FF"/>
          <w:sz w:val="23"/>
          <w:szCs w:val="23"/>
        </w:rPr>
      </w:pPr>
    </w:p>
    <w:p w:rsidR="00524B5B" w:rsidRDefault="00696879">
      <w:pPr>
        <w:jc w:val="center"/>
        <w:rPr>
          <w:rFonts w:ascii="Calibri" w:eastAsia="Calibri" w:hAnsi="Calibri" w:cs="Calibri"/>
          <w:color w:val="0000FF"/>
          <w:sz w:val="23"/>
          <w:szCs w:val="23"/>
        </w:rPr>
      </w:pPr>
      <w:r>
        <w:rPr>
          <w:rFonts w:ascii="Calibri" w:eastAsia="Calibri" w:hAnsi="Calibri" w:cs="Calibri"/>
          <w:color w:val="0000FF"/>
          <w:sz w:val="23"/>
          <w:szCs w:val="23"/>
        </w:rPr>
        <w:t>Goal #3: Recruitment and Retention of Diverse Volunteer Advocates</w:t>
      </w:r>
    </w:p>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rsidR="00524B5B" w:rsidRDefault="00696879">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Were the efforts made successful? Who is missing from the table?</w:t>
      </w:r>
    </w:p>
    <w:p w:rsidR="00524B5B" w:rsidRDefault="00696879">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Who do we still need to target? What relationships do we already have that could help?</w:t>
      </w:r>
    </w:p>
    <w:p w:rsidR="00524B5B" w:rsidRDefault="00696879">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What resources can we use?</w:t>
      </w:r>
    </w:p>
    <w:p w:rsidR="00524B5B" w:rsidRDefault="00696879">
      <w:pPr>
        <w:numPr>
          <w:ilvl w:val="1"/>
          <w:numId w:val="1"/>
        </w:numPr>
        <w:rPr>
          <w:rFonts w:ascii="Calibri" w:eastAsia="Calibri" w:hAnsi="Calibri" w:cs="Calibri"/>
          <w:color w:val="222222"/>
          <w:sz w:val="23"/>
          <w:szCs w:val="23"/>
        </w:rPr>
      </w:pPr>
      <w:r>
        <w:rPr>
          <w:rFonts w:ascii="Calibri" w:eastAsia="Calibri" w:hAnsi="Calibri" w:cs="Calibri"/>
          <w:color w:val="222222"/>
          <w:sz w:val="23"/>
          <w:szCs w:val="23"/>
        </w:rPr>
        <w:t xml:space="preserve">Partnerships, social media, festivals/events, newspaper, etc. </w:t>
      </w:r>
    </w:p>
    <w:p w:rsidR="00524B5B" w:rsidRDefault="00524B5B">
      <w:pPr>
        <w:ind w:left="720"/>
        <w:rPr>
          <w:rFonts w:ascii="Calibri" w:eastAsia="Calibri" w:hAnsi="Calibri" w:cs="Calibri"/>
          <w:color w:val="222222"/>
          <w:sz w:val="23"/>
          <w:szCs w:val="23"/>
        </w:rPr>
      </w:pPr>
    </w:p>
    <w:tbl>
      <w:tblPr>
        <w:tblStyle w:val="a9"/>
        <w:tblW w:w="1071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040"/>
        <w:gridCol w:w="2550"/>
        <w:gridCol w:w="2205"/>
      </w:tblGrid>
      <w:tr w:rsidR="00524B5B">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ind w:right="-80"/>
              <w:rPr>
                <w:color w:val="222222"/>
                <w:sz w:val="18"/>
                <w:szCs w:val="18"/>
              </w:rPr>
            </w:pPr>
            <w:r>
              <w:rPr>
                <w:b/>
                <w:color w:val="E95A50"/>
              </w:rPr>
              <w:t xml:space="preserve">Objectives/Action Steps </w:t>
            </w:r>
            <w:r>
              <w:rPr>
                <w:color w:val="222222"/>
                <w:sz w:val="18"/>
                <w:szCs w:val="18"/>
              </w:rPr>
              <w:t>Specific, measurable activities to achieve goals.</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Who </w:t>
            </w:r>
            <w:r>
              <w:rPr>
                <w:color w:val="222222"/>
                <w:sz w:val="18"/>
                <w:szCs w:val="18"/>
              </w:rPr>
              <w:t>Person Responsible</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When </w:t>
            </w:r>
            <w:r>
              <w:rPr>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color w:val="222222"/>
                <w:sz w:val="18"/>
                <w:szCs w:val="18"/>
              </w:rPr>
            </w:pPr>
            <w:r>
              <w:rPr>
                <w:b/>
                <w:color w:val="E95A50"/>
              </w:rPr>
              <w:t xml:space="preserve">How </w:t>
            </w:r>
            <w:r>
              <w:rPr>
                <w:color w:val="222222"/>
                <w:sz w:val="18"/>
                <w:szCs w:val="18"/>
              </w:rPr>
              <w:t>The way the goal will be measured, data collected/observed</w:t>
            </w:r>
          </w:p>
        </w:tc>
      </w:tr>
      <w:tr w:rsidR="00524B5B">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highlight w:val="yellow"/>
              </w:rPr>
            </w:pPr>
            <w:r>
              <w:rPr>
                <w:rFonts w:ascii="Calibri" w:eastAsia="Calibri" w:hAnsi="Calibri" w:cs="Calibri"/>
                <w:color w:val="222222"/>
                <w:sz w:val="18"/>
                <w:szCs w:val="18"/>
              </w:rPr>
              <w:t>Step 1: Evaluate if efforts so far have been success, look at Program stats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p w:rsidR="00524B5B" w:rsidRDefault="00524B5B">
            <w:pPr>
              <w:ind w:left="680"/>
              <w:rPr>
                <w:rFonts w:ascii="Calibri" w:eastAsia="Calibri" w:hAnsi="Calibri" w:cs="Calibri"/>
                <w:color w:val="222222"/>
                <w:sz w:val="19"/>
                <w:szCs w:val="19"/>
              </w:rPr>
            </w:pP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Jan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2: Create new efforts, establish targets for following year</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Jan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960"/>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3: Reach out/recruit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Jan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 review of effort</w:t>
            </w:r>
          </w:p>
        </w:tc>
      </w:tr>
    </w:tbl>
    <w:p w:rsidR="00524B5B" w:rsidRDefault="00524B5B">
      <w:pPr>
        <w:jc w:val="center"/>
        <w:rPr>
          <w:rFonts w:ascii="Calibri" w:eastAsia="Calibri" w:hAnsi="Calibri" w:cs="Calibri"/>
          <w:color w:val="0000FF"/>
          <w:sz w:val="23"/>
          <w:szCs w:val="23"/>
        </w:rPr>
      </w:pPr>
    </w:p>
    <w:p w:rsidR="00524B5B" w:rsidRDefault="00696879">
      <w:pPr>
        <w:jc w:val="center"/>
        <w:rPr>
          <w:rFonts w:ascii="Calibri" w:eastAsia="Calibri" w:hAnsi="Calibri" w:cs="Calibri"/>
          <w:color w:val="0000FF"/>
          <w:sz w:val="23"/>
          <w:szCs w:val="23"/>
        </w:rPr>
      </w:pPr>
      <w:r>
        <w:rPr>
          <w:rFonts w:ascii="Calibri" w:eastAsia="Calibri" w:hAnsi="Calibri" w:cs="Calibri"/>
          <w:color w:val="0000FF"/>
          <w:sz w:val="23"/>
          <w:szCs w:val="23"/>
        </w:rPr>
        <w:t>Goal #4: Inclusion and training</w:t>
      </w:r>
    </w:p>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Questions to consider:</w:t>
      </w:r>
    </w:p>
    <w:p w:rsidR="00524B5B" w:rsidRDefault="00696879">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Would CASA volunteers or staff benefit from additional cultural competency training that will help the program become more inclusive and affirming?</w:t>
      </w:r>
    </w:p>
    <w:p w:rsidR="00524B5B" w:rsidRDefault="00696879">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Who is missing from the conversation?</w:t>
      </w:r>
    </w:p>
    <w:p w:rsidR="00524B5B" w:rsidRDefault="00696879">
      <w:pPr>
        <w:numPr>
          <w:ilvl w:val="0"/>
          <w:numId w:val="1"/>
        </w:numPr>
        <w:rPr>
          <w:rFonts w:ascii="Calibri" w:eastAsia="Calibri" w:hAnsi="Calibri" w:cs="Calibri"/>
          <w:color w:val="222222"/>
          <w:sz w:val="23"/>
          <w:szCs w:val="23"/>
        </w:rPr>
      </w:pPr>
      <w:r>
        <w:rPr>
          <w:rFonts w:ascii="Calibri" w:eastAsia="Calibri" w:hAnsi="Calibri" w:cs="Calibri"/>
          <w:color w:val="222222"/>
          <w:sz w:val="23"/>
          <w:szCs w:val="23"/>
        </w:rPr>
        <w:t xml:space="preserve">Reflection on CASA of </w:t>
      </w:r>
      <w:r w:rsidR="00AE435E">
        <w:rPr>
          <w:rFonts w:ascii="Calibri" w:eastAsia="Calibri" w:hAnsi="Calibri" w:cs="Calibri"/>
          <w:color w:val="222222"/>
          <w:sz w:val="23"/>
          <w:szCs w:val="23"/>
        </w:rPr>
        <w:t>___________</w:t>
      </w:r>
      <w:r>
        <w:rPr>
          <w:rFonts w:ascii="Calibri" w:eastAsia="Calibri" w:hAnsi="Calibri" w:cs="Calibri"/>
          <w:color w:val="222222"/>
          <w:sz w:val="23"/>
          <w:szCs w:val="23"/>
        </w:rPr>
        <w:t xml:space="preserve"> appearance, if you belonged to one of the </w:t>
      </w:r>
      <w:r>
        <w:rPr>
          <w:rFonts w:ascii="Calibri" w:eastAsia="Calibri" w:hAnsi="Calibri" w:cs="Calibri"/>
          <w:color w:val="222222"/>
          <w:sz w:val="23"/>
          <w:szCs w:val="23"/>
        </w:rPr>
        <w:t>following groups, would you feel welcomed and represented in the following platforms?</w:t>
      </w:r>
    </w:p>
    <w:p w:rsidR="00524B5B" w:rsidRDefault="00524B5B">
      <w:pPr>
        <w:ind w:left="1440"/>
        <w:rPr>
          <w:rFonts w:ascii="Calibri" w:eastAsia="Calibri" w:hAnsi="Calibri" w:cs="Calibri"/>
          <w:color w:val="222222"/>
          <w:sz w:val="23"/>
          <w:szCs w:val="23"/>
        </w:rPr>
      </w:pPr>
    </w:p>
    <w:tbl>
      <w:tblPr>
        <w:tblStyle w:val="aa"/>
        <w:tblW w:w="9840" w:type="dxa"/>
        <w:tblBorders>
          <w:top w:val="nil"/>
          <w:left w:val="nil"/>
          <w:bottom w:val="nil"/>
          <w:right w:val="nil"/>
          <w:insideH w:val="nil"/>
          <w:insideV w:val="nil"/>
        </w:tblBorders>
        <w:tblLayout w:type="fixed"/>
        <w:tblLook w:val="0600" w:firstRow="0" w:lastRow="0" w:firstColumn="0" w:lastColumn="0" w:noHBand="1" w:noVBand="1"/>
      </w:tblPr>
      <w:tblGrid>
        <w:gridCol w:w="1905"/>
        <w:gridCol w:w="1185"/>
        <w:gridCol w:w="1770"/>
        <w:gridCol w:w="2280"/>
        <w:gridCol w:w="2700"/>
      </w:tblGrid>
      <w:tr w:rsidR="00524B5B">
        <w:trPr>
          <w:trHeight w:val="977"/>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b/>
                <w:color w:val="E95A50"/>
              </w:rPr>
            </w:pPr>
            <w:r>
              <w:rPr>
                <w:rFonts w:ascii="Calibri" w:eastAsia="Calibri" w:hAnsi="Calibri" w:cs="Calibri"/>
                <w:b/>
                <w:color w:val="E95A50"/>
              </w:rPr>
              <w:t>Website</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b/>
                <w:color w:val="E95A50"/>
              </w:rPr>
            </w:pPr>
            <w:r>
              <w:rPr>
                <w:rFonts w:ascii="Calibri" w:eastAsia="Calibri" w:hAnsi="Calibri" w:cs="Calibri"/>
                <w:b/>
                <w:color w:val="E95A50"/>
              </w:rPr>
              <w:t>Among Staff, volunteers</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b/>
                <w:color w:val="E95A50"/>
              </w:rPr>
            </w:pPr>
            <w:r>
              <w:rPr>
                <w:rFonts w:ascii="Calibri" w:eastAsia="Calibri" w:hAnsi="Calibri" w:cs="Calibri"/>
                <w:b/>
                <w:color w:val="E95A50"/>
              </w:rPr>
              <w:t>Marketing materials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b/>
                <w:color w:val="E95A50"/>
              </w:rPr>
            </w:pPr>
            <w:r>
              <w:rPr>
                <w:rFonts w:ascii="Calibri" w:eastAsia="Calibri" w:hAnsi="Calibri" w:cs="Calibri"/>
                <w:b/>
                <w:color w:val="E95A50"/>
              </w:rPr>
              <w:t>Are there other CASA’s that look like me?</w:t>
            </w:r>
          </w:p>
        </w:tc>
      </w:tr>
      <w:tr w:rsidR="00524B5B">
        <w:trPr>
          <w:trHeight w:val="85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African American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524B5B">
        <w:trPr>
          <w:trHeight w:val="46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LGBTQ</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524B5B">
        <w:trPr>
          <w:trHeight w:val="46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Male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524B5B">
        <w:trPr>
          <w:trHeight w:val="810"/>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Socio-economic status</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r w:rsidR="00524B5B">
        <w:trPr>
          <w:trHeight w:val="465"/>
        </w:trPr>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23"/>
                <w:szCs w:val="23"/>
              </w:rPr>
            </w:pPr>
            <w:r>
              <w:rPr>
                <w:rFonts w:ascii="Calibri" w:eastAsia="Calibri" w:hAnsi="Calibri" w:cs="Calibri"/>
                <w:color w:val="222222"/>
                <w:sz w:val="23"/>
                <w:szCs w:val="23"/>
              </w:rPr>
              <w:t>Age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820"/>
              <w:rPr>
                <w:rFonts w:ascii="Calibri" w:eastAsia="Calibri" w:hAnsi="Calibri" w:cs="Calibri"/>
                <w:color w:val="222222"/>
                <w:sz w:val="23"/>
                <w:szCs w:val="23"/>
              </w:rPr>
            </w:pPr>
            <w:r>
              <w:rPr>
                <w:rFonts w:ascii="Calibri" w:eastAsia="Calibri" w:hAnsi="Calibri" w:cs="Calibri"/>
                <w:color w:val="222222"/>
                <w:sz w:val="23"/>
                <w:szCs w:val="23"/>
              </w:rPr>
              <w:t xml:space="preserve"> </w:t>
            </w:r>
          </w:p>
        </w:tc>
      </w:tr>
    </w:tbl>
    <w:p w:rsidR="00524B5B" w:rsidRDefault="00524B5B">
      <w:pPr>
        <w:ind w:left="1440"/>
        <w:rPr>
          <w:rFonts w:ascii="Calibri" w:eastAsia="Calibri" w:hAnsi="Calibri" w:cs="Calibri"/>
          <w:color w:val="222222"/>
          <w:sz w:val="23"/>
          <w:szCs w:val="23"/>
        </w:rPr>
      </w:pPr>
    </w:p>
    <w:p w:rsidR="00524B5B" w:rsidRDefault="00524B5B">
      <w:pPr>
        <w:ind w:left="720"/>
        <w:rPr>
          <w:rFonts w:ascii="Calibri" w:eastAsia="Calibri" w:hAnsi="Calibri" w:cs="Calibri"/>
          <w:color w:val="222222"/>
          <w:sz w:val="23"/>
          <w:szCs w:val="23"/>
        </w:rPr>
      </w:pPr>
    </w:p>
    <w:tbl>
      <w:tblPr>
        <w:tblStyle w:val="ab"/>
        <w:tblW w:w="10710" w:type="dxa"/>
        <w:tblInd w:w="-470" w:type="dxa"/>
        <w:tblBorders>
          <w:top w:val="nil"/>
          <w:left w:val="nil"/>
          <w:bottom w:val="nil"/>
          <w:right w:val="nil"/>
          <w:insideH w:val="nil"/>
          <w:insideV w:val="nil"/>
        </w:tblBorders>
        <w:tblLayout w:type="fixed"/>
        <w:tblLook w:val="0600" w:firstRow="0" w:lastRow="0" w:firstColumn="0" w:lastColumn="0" w:noHBand="1" w:noVBand="1"/>
      </w:tblPr>
      <w:tblGrid>
        <w:gridCol w:w="3915"/>
        <w:gridCol w:w="2145"/>
        <w:gridCol w:w="2445"/>
        <w:gridCol w:w="2205"/>
      </w:tblGrid>
      <w:tr w:rsidR="00524B5B">
        <w:trPr>
          <w:trHeight w:val="1410"/>
        </w:trPr>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ind w:right="-80"/>
              <w:rPr>
                <w:rFonts w:ascii="Calibri" w:eastAsia="Calibri" w:hAnsi="Calibri" w:cs="Calibri"/>
                <w:color w:val="222222"/>
                <w:sz w:val="18"/>
                <w:szCs w:val="18"/>
              </w:rPr>
            </w:pPr>
            <w:r>
              <w:rPr>
                <w:rFonts w:ascii="Calibri" w:eastAsia="Calibri" w:hAnsi="Calibri" w:cs="Calibri"/>
                <w:b/>
                <w:color w:val="E95A50"/>
              </w:rPr>
              <w:t xml:space="preserve">Objectives/Action Steps </w:t>
            </w:r>
            <w:r>
              <w:rPr>
                <w:rFonts w:ascii="Calibri" w:eastAsia="Calibri" w:hAnsi="Calibri" w:cs="Calibri"/>
                <w:color w:val="222222"/>
                <w:sz w:val="18"/>
                <w:szCs w:val="18"/>
              </w:rPr>
              <w:t>Specific, measurable activities to achieve goals.</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b/>
                <w:color w:val="E95A50"/>
              </w:rPr>
              <w:t xml:space="preserve">Who </w:t>
            </w:r>
            <w:r>
              <w:rPr>
                <w:rFonts w:ascii="Calibri" w:eastAsia="Calibri" w:hAnsi="Calibri" w:cs="Calibri"/>
                <w:color w:val="222222"/>
                <w:sz w:val="18"/>
                <w:szCs w:val="18"/>
              </w:rPr>
              <w:t>Person Responsible</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b/>
                <w:color w:val="E95A50"/>
              </w:rPr>
              <w:t xml:space="preserve">When </w:t>
            </w:r>
            <w:r>
              <w:rPr>
                <w:rFonts w:ascii="Calibri" w:eastAsia="Calibri" w:hAnsi="Calibri" w:cs="Calibri"/>
                <w:color w:val="222222"/>
                <w:sz w:val="18"/>
                <w:szCs w:val="18"/>
              </w:rPr>
              <w:t>Timeline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b/>
                <w:color w:val="E95A50"/>
              </w:rPr>
              <w:t xml:space="preserve">How </w:t>
            </w:r>
            <w:r>
              <w:rPr>
                <w:rFonts w:ascii="Calibri" w:eastAsia="Calibri" w:hAnsi="Calibri" w:cs="Calibri"/>
                <w:color w:val="222222"/>
                <w:sz w:val="18"/>
                <w:szCs w:val="18"/>
              </w:rPr>
              <w:t>The way the goal will be measured, data collected/observed</w:t>
            </w:r>
          </w:p>
        </w:tc>
      </w:tr>
      <w:tr w:rsidR="00524B5B">
        <w:trPr>
          <w:trHeight w:val="139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highlight w:val="yellow"/>
              </w:rPr>
            </w:pPr>
            <w:r>
              <w:rPr>
                <w:rFonts w:ascii="Calibri" w:eastAsia="Calibri" w:hAnsi="Calibri" w:cs="Calibri"/>
                <w:color w:val="222222"/>
                <w:sz w:val="18"/>
                <w:szCs w:val="18"/>
              </w:rPr>
              <w:t>Step 1: Go through above table and check the inclusivity of the program/materials created</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p w:rsidR="00524B5B" w:rsidRDefault="00524B5B">
            <w:pPr>
              <w:ind w:left="680"/>
              <w:rPr>
                <w:rFonts w:ascii="Calibri" w:eastAsia="Calibri" w:hAnsi="Calibri" w:cs="Calibri"/>
                <w:color w:val="222222"/>
                <w:sz w:val="19"/>
                <w:szCs w:val="19"/>
              </w:rPr>
            </w:pP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Every year starting Jan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1035"/>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2: Make edits to materials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Executive Director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Feb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By completion</w:t>
            </w:r>
          </w:p>
        </w:tc>
      </w:tr>
      <w:tr w:rsidR="00524B5B">
        <w:trPr>
          <w:trHeight w:val="960"/>
        </w:trPr>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4B5B" w:rsidRDefault="00696879">
            <w:pPr>
              <w:rPr>
                <w:rFonts w:ascii="Calibri" w:eastAsia="Calibri" w:hAnsi="Calibri" w:cs="Calibri"/>
                <w:color w:val="222222"/>
                <w:sz w:val="18"/>
                <w:szCs w:val="18"/>
              </w:rPr>
            </w:pPr>
            <w:r>
              <w:rPr>
                <w:rFonts w:ascii="Calibri" w:eastAsia="Calibri" w:hAnsi="Calibri" w:cs="Calibri"/>
                <w:color w:val="222222"/>
                <w:sz w:val="18"/>
                <w:szCs w:val="18"/>
              </w:rPr>
              <w:t>Step 3: Schedule culturally competent training, set target for amount of available training and desired audience attendance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Executive Director</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Mar 2022</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524B5B" w:rsidRDefault="00696879">
            <w:pPr>
              <w:ind w:left="680"/>
              <w:rPr>
                <w:rFonts w:ascii="Calibri" w:eastAsia="Calibri" w:hAnsi="Calibri" w:cs="Calibri"/>
                <w:color w:val="222222"/>
                <w:sz w:val="19"/>
                <w:szCs w:val="19"/>
              </w:rPr>
            </w:pPr>
            <w:r>
              <w:rPr>
                <w:rFonts w:ascii="Calibri" w:eastAsia="Calibri" w:hAnsi="Calibri" w:cs="Calibri"/>
                <w:color w:val="222222"/>
                <w:sz w:val="19"/>
                <w:szCs w:val="19"/>
              </w:rPr>
              <w:t xml:space="preserve">Measure by responses of attendees in </w:t>
            </w:r>
            <w:proofErr w:type="spellStart"/>
            <w:r>
              <w:rPr>
                <w:rFonts w:ascii="Calibri" w:eastAsia="Calibri" w:hAnsi="Calibri" w:cs="Calibri"/>
                <w:color w:val="222222"/>
                <w:sz w:val="19"/>
                <w:szCs w:val="19"/>
              </w:rPr>
              <w:t>a</w:t>
            </w:r>
            <w:proofErr w:type="spellEnd"/>
            <w:r>
              <w:rPr>
                <w:rFonts w:ascii="Calibri" w:eastAsia="Calibri" w:hAnsi="Calibri" w:cs="Calibri"/>
                <w:color w:val="222222"/>
                <w:sz w:val="19"/>
                <w:szCs w:val="19"/>
              </w:rPr>
              <w:t xml:space="preserve"> evaluation before and after training</w:t>
            </w:r>
          </w:p>
        </w:tc>
      </w:tr>
    </w:tbl>
    <w:p w:rsidR="00524B5B" w:rsidRDefault="00524B5B">
      <w:pPr>
        <w:spacing w:before="220" w:after="220"/>
        <w:ind w:firstLine="720"/>
        <w:rPr>
          <w:rFonts w:ascii="Times New Roman" w:eastAsia="Times New Roman" w:hAnsi="Times New Roman" w:cs="Times New Roman"/>
          <w:sz w:val="24"/>
          <w:szCs w:val="24"/>
        </w:rPr>
      </w:pPr>
    </w:p>
    <w:p w:rsidR="00524B5B" w:rsidRDefault="00524B5B">
      <w:pPr>
        <w:jc w:val="center"/>
        <w:rPr>
          <w:rFonts w:ascii="Times New Roman" w:eastAsia="Times New Roman" w:hAnsi="Times New Roman" w:cs="Times New Roman"/>
          <w:sz w:val="24"/>
          <w:szCs w:val="24"/>
        </w:rPr>
      </w:pPr>
    </w:p>
    <w:p w:rsidR="00524B5B" w:rsidRDefault="00524B5B"/>
    <w:p w:rsidR="00524B5B" w:rsidRDefault="00696879">
      <w:pPr>
        <w:jc w:val="center"/>
        <w:rPr>
          <w:rFonts w:ascii="Calibri" w:eastAsia="Calibri" w:hAnsi="Calibri" w:cs="Calibri"/>
          <w:sz w:val="36"/>
          <w:szCs w:val="36"/>
        </w:rPr>
      </w:pPr>
      <w:r>
        <w:rPr>
          <w:rFonts w:ascii="Calibri" w:eastAsia="Calibri" w:hAnsi="Calibri" w:cs="Calibri"/>
          <w:b/>
          <w:color w:val="00447C"/>
          <w:sz w:val="36"/>
          <w:szCs w:val="36"/>
        </w:rPr>
        <w:t>Scheduling review of this document</w:t>
      </w:r>
    </w:p>
    <w:p w:rsidR="00524B5B" w:rsidRDefault="00696879">
      <w:pPr>
        <w:spacing w:before="260" w:after="260" w:line="240" w:lineRule="auto"/>
        <w:rPr>
          <w:rFonts w:ascii="Calibri" w:eastAsia="Calibri" w:hAnsi="Calibri" w:cs="Calibri"/>
          <w:color w:val="444440"/>
          <w:sz w:val="23"/>
          <w:szCs w:val="23"/>
        </w:rPr>
      </w:pPr>
      <w:r>
        <w:rPr>
          <w:rFonts w:ascii="Calibri" w:eastAsia="Calibri" w:hAnsi="Calibri" w:cs="Calibri"/>
          <w:color w:val="444440"/>
          <w:sz w:val="23"/>
          <w:szCs w:val="23"/>
        </w:rPr>
        <w:t>This one page document is to be included in the Diversity and Inclusion Plan. The Diversity and Inclusion Plan should be reviewed by the Executive Director annually or as changes need to be made. Below is the scheduling o</w:t>
      </w:r>
      <w:r>
        <w:rPr>
          <w:rFonts w:ascii="Calibri" w:eastAsia="Calibri" w:hAnsi="Calibri" w:cs="Calibri"/>
          <w:color w:val="444440"/>
          <w:sz w:val="23"/>
          <w:szCs w:val="23"/>
        </w:rPr>
        <w:t xml:space="preserve">f the next review.  </w:t>
      </w:r>
    </w:p>
    <w:p w:rsidR="00524B5B" w:rsidRDefault="00696879">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Last Revised:</w:t>
      </w:r>
      <w:r>
        <w:rPr>
          <w:rFonts w:ascii="Calibri" w:eastAsia="Calibri" w:hAnsi="Calibri" w:cs="Calibri"/>
          <w:color w:val="444440"/>
          <w:sz w:val="24"/>
          <w:szCs w:val="24"/>
        </w:rPr>
        <w:t xml:space="preserve"> Jan 23rd. 2021</w:t>
      </w:r>
    </w:p>
    <w:p w:rsidR="00524B5B" w:rsidRDefault="00696879">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Next Review Scheduled:</w:t>
      </w:r>
      <w:r>
        <w:rPr>
          <w:rFonts w:ascii="Calibri" w:eastAsia="Calibri" w:hAnsi="Calibri" w:cs="Calibri"/>
          <w:color w:val="444440"/>
          <w:sz w:val="24"/>
          <w:szCs w:val="24"/>
        </w:rPr>
        <w:t xml:space="preserve"> Jan. 2022</w:t>
      </w:r>
    </w:p>
    <w:p w:rsidR="00524B5B" w:rsidRDefault="00696879">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First Adopted: </w:t>
      </w:r>
      <w:r>
        <w:rPr>
          <w:rFonts w:ascii="Calibri" w:eastAsia="Calibri" w:hAnsi="Calibri" w:cs="Calibri"/>
          <w:color w:val="444440"/>
          <w:sz w:val="24"/>
          <w:szCs w:val="24"/>
        </w:rPr>
        <w:t>Feb. 2021</w:t>
      </w:r>
    </w:p>
    <w:p w:rsidR="00524B5B" w:rsidRDefault="00696879">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Revision History: </w:t>
      </w:r>
      <w:r>
        <w:rPr>
          <w:rFonts w:ascii="Calibri" w:eastAsia="Calibri" w:hAnsi="Calibri" w:cs="Calibri"/>
          <w:color w:val="444440"/>
          <w:sz w:val="24"/>
          <w:szCs w:val="24"/>
        </w:rPr>
        <w:t xml:space="preserve">Created by CASA of </w:t>
      </w:r>
      <w:r w:rsidR="00AE435E">
        <w:rPr>
          <w:rFonts w:ascii="Calibri" w:eastAsia="Calibri" w:hAnsi="Calibri" w:cs="Calibri"/>
          <w:color w:val="444440"/>
          <w:sz w:val="24"/>
          <w:szCs w:val="24"/>
        </w:rPr>
        <w:t>___________</w:t>
      </w:r>
      <w:r>
        <w:rPr>
          <w:rFonts w:ascii="Calibri" w:eastAsia="Calibri" w:hAnsi="Calibri" w:cs="Calibri"/>
          <w:color w:val="444440"/>
          <w:sz w:val="24"/>
          <w:szCs w:val="24"/>
        </w:rPr>
        <w:t xml:space="preserve"> Jan. 23rd 2021</w:t>
      </w:r>
    </w:p>
    <w:p w:rsidR="00524B5B" w:rsidRDefault="00524B5B">
      <w:pPr>
        <w:spacing w:before="220" w:after="220"/>
        <w:ind w:firstLine="720"/>
        <w:rPr>
          <w:color w:val="222222"/>
          <w:sz w:val="23"/>
          <w:szCs w:val="23"/>
        </w:rPr>
      </w:pPr>
    </w:p>
    <w:p w:rsidR="00524B5B" w:rsidRDefault="00524B5B">
      <w:pPr>
        <w:spacing w:before="220" w:after="220"/>
        <w:ind w:firstLine="720"/>
        <w:rPr>
          <w:color w:val="222222"/>
          <w:sz w:val="23"/>
          <w:szCs w:val="23"/>
        </w:rPr>
      </w:pPr>
    </w:p>
    <w:p w:rsidR="00524B5B" w:rsidRDefault="00524B5B">
      <w:pPr>
        <w:spacing w:before="220" w:after="220"/>
        <w:ind w:firstLine="720"/>
        <w:rPr>
          <w:color w:val="888888"/>
          <w:sz w:val="23"/>
          <w:szCs w:val="23"/>
        </w:rPr>
      </w:pPr>
    </w:p>
    <w:p w:rsidR="00524B5B" w:rsidRDefault="00524B5B">
      <w:pPr>
        <w:spacing w:before="220" w:after="220"/>
        <w:ind w:firstLine="720"/>
        <w:rPr>
          <w:color w:val="222222"/>
          <w:sz w:val="23"/>
          <w:szCs w:val="23"/>
        </w:rPr>
      </w:pPr>
    </w:p>
    <w:sectPr w:rsidR="00524B5B">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nomi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B3A7A"/>
    <w:multiLevelType w:val="multilevel"/>
    <w:tmpl w:val="115A19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5B"/>
    <w:rsid w:val="00524B5B"/>
    <w:rsid w:val="00AE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DE3E9-FEC4-4276-B608-D0B8B103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csao.org/pdf/factbook/2017/Log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sVpYCc0d4l6iwIBte0GyyyGaw==">AMUW2mXemhn9cBMKRGP4uo3OL3JTyvP0ndnia4uazuV1F5/BHbPTbCJYQHFR7ozLDOX+/0fo6oT2BRJWvg03KSzv+579yjyXJa0wDwlb/buTlKDMYLksrVY=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Glumac</dc:creator>
  <cp:lastModifiedBy>Kathleen Glumac</cp:lastModifiedBy>
  <cp:revision>2</cp:revision>
  <dcterms:created xsi:type="dcterms:W3CDTF">2021-03-08T16:32:00Z</dcterms:created>
  <dcterms:modified xsi:type="dcterms:W3CDTF">2021-03-08T16:32:00Z</dcterms:modified>
</cp:coreProperties>
</file>