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64" w:rsidRDefault="00AF2E74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sz w:val="76"/>
          <w:szCs w:val="7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 w:val="0"/>
          <w:color w:val="3C78D8"/>
          <w:sz w:val="72"/>
          <w:szCs w:val="72"/>
        </w:rPr>
        <w:t>CASA of ___________</w:t>
      </w:r>
      <w:r>
        <w:rPr>
          <w:rFonts w:ascii="Calibri" w:eastAsia="Calibri" w:hAnsi="Calibri" w:cs="Calibri"/>
          <w:b w:val="0"/>
          <w:color w:val="3C78D8"/>
          <w:sz w:val="72"/>
          <w:szCs w:val="72"/>
        </w:rPr>
        <w:t xml:space="preserve"> </w:t>
      </w:r>
      <w:r>
        <w:rPr>
          <w:color w:val="3C78D8"/>
        </w:rPr>
        <w:br/>
      </w:r>
      <w:r>
        <w:rPr>
          <w:sz w:val="76"/>
          <w:szCs w:val="76"/>
        </w:rPr>
        <w:t>Fiscal Control Policy</w:t>
      </w:r>
    </w:p>
    <w:p w:rsidR="00304964" w:rsidRDefault="00AF2E74">
      <w:pPr>
        <w:pBdr>
          <w:top w:val="nil"/>
          <w:left w:val="nil"/>
          <w:bottom w:val="nil"/>
          <w:right w:val="nil"/>
          <w:between w:val="nil"/>
        </w:pBdr>
        <w:spacing w:after="3600" w:line="240" w:lineRule="auto"/>
        <w:rPr>
          <w:sz w:val="72"/>
          <w:szCs w:val="72"/>
        </w:rPr>
      </w:pPr>
      <w:r>
        <w:rPr>
          <w:noProof/>
          <w:color w:val="666666"/>
          <w:sz w:val="20"/>
          <w:szCs w:val="20"/>
          <w:lang w:val="en-US"/>
        </w:rPr>
        <w:drawing>
          <wp:inline distT="114300" distB="114300" distL="114300" distR="114300">
            <wp:extent cx="447675" cy="57150"/>
            <wp:effectExtent l="0" t="0" r="0" b="0"/>
            <wp:docPr id="8" name="image3.png" descr="short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ort 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dt>
      <w:sdtPr>
        <w:tag w:val="goog_rdk_0"/>
        <w:id w:val="-1187052581"/>
      </w:sdtPr>
      <w:sdtEndPr/>
      <w:sdtContent>
        <w:p w:rsidR="00304964" w:rsidRDefault="00AF2E7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666666"/>
              <w:sz w:val="32"/>
              <w:szCs w:val="32"/>
            </w:rPr>
          </w:pPr>
          <w:r>
            <w:rPr>
              <w:rFonts w:ascii="Calibri" w:eastAsia="Calibri" w:hAnsi="Calibri" w:cs="Calibri"/>
              <w:sz w:val="32"/>
              <w:szCs w:val="32"/>
            </w:rPr>
            <w:t>CASA of ___________</w:t>
          </w:r>
          <w:r>
            <w:rPr>
              <w:rFonts w:ascii="Calibri" w:eastAsia="Calibri" w:hAnsi="Calibri" w:cs="Calibri"/>
              <w:sz w:val="32"/>
              <w:szCs w:val="32"/>
            </w:rPr>
            <w:t xml:space="preserve"> </w:t>
          </w:r>
          <w:r>
            <w:rPr>
              <w:rFonts w:ascii="Calibri" w:eastAsia="Calibri" w:hAnsi="Calibri" w:cs="Calibri"/>
              <w:sz w:val="32"/>
              <w:szCs w:val="32"/>
            </w:rPr>
            <w:br/>
          </w:r>
          <w:r>
            <w:rPr>
              <w:rFonts w:ascii="Calibri" w:eastAsia="Calibri" w:hAnsi="Calibri" w:cs="Calibri"/>
              <w:color w:val="666666"/>
              <w:sz w:val="32"/>
              <w:szCs w:val="32"/>
            </w:rPr>
            <w:t>2021</w:t>
          </w:r>
        </w:p>
      </w:sdtContent>
    </w:sdt>
    <w:p w:rsidR="00304964" w:rsidRDefault="00304964">
      <w:pPr>
        <w:pBdr>
          <w:top w:val="nil"/>
          <w:left w:val="nil"/>
          <w:bottom w:val="nil"/>
          <w:right w:val="nil"/>
          <w:between w:val="nil"/>
        </w:pBdr>
      </w:pPr>
    </w:p>
    <w:p w:rsidR="00304964" w:rsidRDefault="00AF2E74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304964" w:rsidRDefault="00AF2E74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3C78D8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color w:val="3C78D8"/>
        </w:rPr>
        <w:lastRenderedPageBreak/>
        <w:t>Fiscal Control Policy</w:t>
      </w:r>
    </w:p>
    <w:p w:rsidR="00304964" w:rsidRDefault="00304964">
      <w:pPr>
        <w:pBdr>
          <w:top w:val="nil"/>
          <w:left w:val="nil"/>
          <w:bottom w:val="nil"/>
          <w:right w:val="nil"/>
          <w:between w:val="nil"/>
        </w:pBdr>
      </w:pPr>
    </w:p>
    <w:p w:rsidR="00304964" w:rsidRDefault="00AF2E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666666"/>
        </w:rPr>
      </w:pPr>
      <w:r>
        <w:rPr>
          <w:rFonts w:ascii="Calibri" w:eastAsia="Calibri" w:hAnsi="Calibri" w:cs="Calibri"/>
          <w:color w:val="ED0800"/>
        </w:rPr>
        <w:t xml:space="preserve">Purpose: </w:t>
      </w:r>
      <w:r>
        <w:rPr>
          <w:rFonts w:ascii="Calibri" w:eastAsia="Calibri" w:hAnsi="Calibri" w:cs="Calibri"/>
          <w:color w:val="666666"/>
        </w:rPr>
        <w:t>The purpose of financial management in the operation of ___________</w:t>
      </w:r>
      <w:r>
        <w:rPr>
          <w:rFonts w:ascii="Calibri" w:eastAsia="Calibri" w:hAnsi="Calibri" w:cs="Calibri"/>
          <w:color w:val="666666"/>
        </w:rPr>
        <w:t xml:space="preserve"> CASA is to fulfill the organization's mission in the most effective and efficient way. The following is an explanation of the financial protocols and policies for ___________</w:t>
      </w:r>
      <w:r>
        <w:rPr>
          <w:rFonts w:ascii="Calibri" w:eastAsia="Calibri" w:hAnsi="Calibri" w:cs="Calibri"/>
          <w:color w:val="666666"/>
        </w:rPr>
        <w:t xml:space="preserve"> CASA which is under the f</w:t>
      </w:r>
      <w:r>
        <w:rPr>
          <w:rFonts w:ascii="Calibri" w:eastAsia="Calibri" w:hAnsi="Calibri" w:cs="Calibri"/>
          <w:color w:val="666666"/>
        </w:rPr>
        <w:t>inancial control, as a court-based program, of the ___________</w:t>
      </w:r>
      <w:r>
        <w:rPr>
          <w:rFonts w:ascii="Calibri" w:eastAsia="Calibri" w:hAnsi="Calibri" w:cs="Calibri"/>
          <w:color w:val="666666"/>
        </w:rPr>
        <w:t xml:space="preserve"> County Juvenile Court. All funds given for the mission of ___________</w:t>
      </w:r>
      <w:r>
        <w:rPr>
          <w:rFonts w:ascii="Calibri" w:eastAsia="Calibri" w:hAnsi="Calibri" w:cs="Calibri"/>
          <w:color w:val="666666"/>
        </w:rPr>
        <w:t xml:space="preserve"> CASA must remain within ___________</w:t>
      </w:r>
      <w:r>
        <w:rPr>
          <w:rFonts w:ascii="Calibri" w:eastAsia="Calibri" w:hAnsi="Calibri" w:cs="Calibri"/>
          <w:color w:val="666666"/>
        </w:rPr>
        <w:t xml:space="preserve"> CASA. ___________</w:t>
      </w:r>
      <w:r>
        <w:rPr>
          <w:rFonts w:ascii="Calibri" w:eastAsia="Calibri" w:hAnsi="Calibri" w:cs="Calibri"/>
          <w:color w:val="666666"/>
        </w:rPr>
        <w:t xml:space="preserve"> CASA is committed to providing accurate and complete financial data for internal and external</w:t>
      </w:r>
      <w:r>
        <w:rPr>
          <w:rFonts w:ascii="Calibri" w:eastAsia="Calibri" w:hAnsi="Calibri" w:cs="Calibri"/>
          <w:color w:val="666666"/>
        </w:rPr>
        <w:t xml:space="preserve"> use by the Executive Director. This Fiscal Control Policy will be in accordance with National CASA and Ohio CASA standards.</w:t>
      </w:r>
    </w:p>
    <w:p w:rsidR="00304964" w:rsidRDefault="00AF2E74">
      <w:pPr>
        <w:pStyle w:val="Heading1"/>
        <w:jc w:val="center"/>
        <w:rPr>
          <w:rFonts w:ascii="Calibri" w:eastAsia="Calibri" w:hAnsi="Calibri" w:cs="Calibri"/>
          <w:color w:val="3C78D8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color w:val="3C78D8"/>
        </w:rPr>
        <w:t>Responsibilities</w:t>
      </w:r>
    </w:p>
    <w:p w:rsidR="00304964" w:rsidRDefault="00AF2E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executive Director shall:</w:t>
      </w:r>
    </w:p>
    <w:p w:rsidR="00304964" w:rsidRDefault="00AF2E74">
      <w:pPr>
        <w:numPr>
          <w:ilvl w:val="0"/>
          <w:numId w:val="1"/>
        </w:numPr>
        <w:spacing w:before="24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Account for donor and grant restricted and clearly define the restrictions that are applicable for the funds.</w:t>
      </w:r>
    </w:p>
    <w:p w:rsidR="00304964" w:rsidRDefault="00AF2E74">
      <w:pPr>
        <w:numPr>
          <w:ilvl w:val="0"/>
          <w:numId w:val="1"/>
        </w:numPr>
        <w:spacing w:before="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Report the financial results of CASA of ___________</w:t>
      </w:r>
      <w:r>
        <w:rPr>
          <w:rFonts w:ascii="Calibri" w:eastAsia="Calibri" w:hAnsi="Calibri" w:cs="Calibri"/>
        </w:rPr>
        <w:t xml:space="preserve"> operations to ___________</w:t>
      </w:r>
      <w:r>
        <w:rPr>
          <w:rFonts w:ascii="Calibri" w:eastAsia="Calibri" w:hAnsi="Calibri" w:cs="Calibri"/>
        </w:rPr>
        <w:t xml:space="preserve"> County juvenile court. </w:t>
      </w:r>
    </w:p>
    <w:p w:rsidR="00304964" w:rsidRDefault="00AF2E74">
      <w:pPr>
        <w:numPr>
          <w:ilvl w:val="0"/>
          <w:numId w:val="1"/>
        </w:numPr>
        <w:spacing w:before="0" w:after="24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Pay all obligations and file required reports in a timel</w:t>
      </w:r>
      <w:r>
        <w:rPr>
          <w:rFonts w:ascii="Calibri" w:eastAsia="Calibri" w:hAnsi="Calibri" w:cs="Calibri"/>
        </w:rPr>
        <w:t>y manner.</w:t>
      </w:r>
    </w:p>
    <w:p w:rsidR="00304964" w:rsidRDefault="00AF2E74">
      <w:pPr>
        <w:pStyle w:val="Heading1"/>
        <w:jc w:val="center"/>
      </w:pPr>
      <w:bookmarkStart w:id="4" w:name="_heading=h.3znysh7" w:colFirst="0" w:colLast="0"/>
      <w:bookmarkEnd w:id="4"/>
      <w:r>
        <w:rPr>
          <w:rFonts w:ascii="Calibri" w:eastAsia="Calibri" w:hAnsi="Calibri" w:cs="Calibri"/>
          <w:color w:val="3C78D8"/>
        </w:rPr>
        <w:t>Budget Recommendations and Approval</w:t>
      </w:r>
    </w:p>
    <w:p w:rsidR="00304964" w:rsidRDefault="00AF2E74">
      <w:pPr>
        <w:spacing w:before="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budget recommendations will be made by the Executive Director of CASA of ___________</w:t>
      </w:r>
      <w:r>
        <w:rPr>
          <w:rFonts w:ascii="Calibri" w:eastAsia="Calibri" w:hAnsi="Calibri" w:cs="Calibri"/>
        </w:rPr>
        <w:t xml:space="preserve"> and approved by the ___________</w:t>
      </w:r>
      <w:r>
        <w:rPr>
          <w:rFonts w:ascii="Calibri" w:eastAsia="Calibri" w:hAnsi="Calibri" w:cs="Calibri"/>
        </w:rPr>
        <w:t xml:space="preserve"> County Juvenile Court. </w:t>
      </w:r>
    </w:p>
    <w:p w:rsidR="00304964" w:rsidRDefault="00AF2E74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3C78D8"/>
        </w:rPr>
      </w:pPr>
      <w:bookmarkStart w:id="5" w:name="_heading=h.3dy6vkm" w:colFirst="0" w:colLast="0"/>
      <w:bookmarkEnd w:id="5"/>
      <w:r>
        <w:rPr>
          <w:rFonts w:ascii="Calibri" w:eastAsia="Calibri" w:hAnsi="Calibri" w:cs="Calibri"/>
          <w:color w:val="3C78D8"/>
        </w:rPr>
        <w:t>Determination of Salary</w:t>
      </w:r>
    </w:p>
    <w:p w:rsidR="00304964" w:rsidRDefault="00AF2E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Executive Director determines salaries based on a</w:t>
      </w:r>
      <w:r>
        <w:rPr>
          <w:rFonts w:ascii="Calibri" w:eastAsia="Calibri" w:hAnsi="Calibri" w:cs="Calibri"/>
        </w:rPr>
        <w:t>vailable funds. This may or may not need prior approval from the Juvenile Court.</w:t>
      </w:r>
    </w:p>
    <w:p w:rsidR="00304964" w:rsidRDefault="00AF2E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3C78D8"/>
          <w:sz w:val="36"/>
          <w:szCs w:val="36"/>
        </w:rPr>
      </w:pPr>
      <w:r>
        <w:rPr>
          <w:rFonts w:ascii="Calibri" w:eastAsia="Calibri" w:hAnsi="Calibri" w:cs="Calibri"/>
          <w:color w:val="3C78D8"/>
          <w:sz w:val="36"/>
          <w:szCs w:val="36"/>
        </w:rPr>
        <w:t>Invoice Approval</w:t>
      </w:r>
    </w:p>
    <w:p w:rsidR="00304964" w:rsidRDefault="00AF2E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invoices for CASA of ___________</w:t>
      </w:r>
      <w:r>
        <w:rPr>
          <w:rFonts w:ascii="Calibri" w:eastAsia="Calibri" w:hAnsi="Calibri" w:cs="Calibri"/>
        </w:rPr>
        <w:t xml:space="preserve"> will be paid by the Fiscal Officer for the juvenile court. </w:t>
      </w:r>
    </w:p>
    <w:p w:rsidR="00304964" w:rsidRDefault="00AF2E74">
      <w:pPr>
        <w:pStyle w:val="Heading1"/>
        <w:jc w:val="center"/>
        <w:rPr>
          <w:rFonts w:ascii="Calibri" w:eastAsia="Calibri" w:hAnsi="Calibri" w:cs="Calibri"/>
          <w:color w:val="3C78D8"/>
        </w:rPr>
      </w:pPr>
      <w:bookmarkStart w:id="6" w:name="_heading=h.7f08mjdova80" w:colFirst="0" w:colLast="0"/>
      <w:bookmarkEnd w:id="6"/>
      <w:r>
        <w:rPr>
          <w:rFonts w:ascii="Calibri" w:eastAsia="Calibri" w:hAnsi="Calibri" w:cs="Calibri"/>
          <w:color w:val="3C78D8"/>
        </w:rPr>
        <w:lastRenderedPageBreak/>
        <w:t>Procedure for Authorized Purchases</w:t>
      </w:r>
    </w:p>
    <w:p w:rsidR="00304964" w:rsidRDefault="00AF2E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purchases must be approved by the Executive Director before any purchases may be made or ordered. Debit card purchases can only be made by the Executive Director.</w:t>
      </w:r>
    </w:p>
    <w:p w:rsidR="00304964" w:rsidRDefault="00AF2E74">
      <w:pPr>
        <w:pStyle w:val="Heading1"/>
        <w:jc w:val="center"/>
        <w:rPr>
          <w:rFonts w:ascii="Calibri" w:eastAsia="Calibri" w:hAnsi="Calibri" w:cs="Calibri"/>
          <w:color w:val="3C78D8"/>
        </w:rPr>
      </w:pPr>
      <w:bookmarkStart w:id="7" w:name="_heading=h.gqe6jdxscjze" w:colFirst="0" w:colLast="0"/>
      <w:bookmarkEnd w:id="7"/>
      <w:r>
        <w:rPr>
          <w:rFonts w:ascii="Calibri" w:eastAsia="Calibri" w:hAnsi="Calibri" w:cs="Calibri"/>
          <w:color w:val="3C78D8"/>
        </w:rPr>
        <w:t>Access to Petty Cash</w:t>
      </w:r>
    </w:p>
    <w:p w:rsidR="00304964" w:rsidRDefault="00AF2E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CASA program does not have access to petty cash. </w:t>
      </w:r>
    </w:p>
    <w:p w:rsidR="00304964" w:rsidRDefault="00AF2E74">
      <w:pPr>
        <w:pStyle w:val="Heading1"/>
        <w:jc w:val="center"/>
        <w:rPr>
          <w:rFonts w:ascii="Calibri" w:eastAsia="Calibri" w:hAnsi="Calibri" w:cs="Calibri"/>
          <w:color w:val="3C78D8"/>
        </w:rPr>
      </w:pPr>
      <w:bookmarkStart w:id="8" w:name="_heading=h.ek2li8zcp0hj" w:colFirst="0" w:colLast="0"/>
      <w:bookmarkEnd w:id="8"/>
      <w:r>
        <w:rPr>
          <w:rFonts w:ascii="Calibri" w:eastAsia="Calibri" w:hAnsi="Calibri" w:cs="Calibri"/>
          <w:color w:val="3C78D8"/>
        </w:rPr>
        <w:t>Financial Repo</w:t>
      </w:r>
      <w:r>
        <w:rPr>
          <w:rFonts w:ascii="Calibri" w:eastAsia="Calibri" w:hAnsi="Calibri" w:cs="Calibri"/>
          <w:color w:val="3C78D8"/>
        </w:rPr>
        <w:t>rting</w:t>
      </w:r>
    </w:p>
    <w:p w:rsidR="00304964" w:rsidRDefault="00AF2E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annual reporting requirements should be done under the discretion of the Program Executive Director. </w:t>
      </w:r>
    </w:p>
    <w:p w:rsidR="00304964" w:rsidRDefault="00AF2E74">
      <w:pPr>
        <w:pStyle w:val="Heading1"/>
        <w:jc w:val="center"/>
        <w:rPr>
          <w:rFonts w:ascii="Calibri" w:eastAsia="Calibri" w:hAnsi="Calibri" w:cs="Calibri"/>
          <w:color w:val="3C78D8"/>
        </w:rPr>
      </w:pPr>
      <w:bookmarkStart w:id="9" w:name="_heading=h.l4owxj5yw9tr" w:colFirst="0" w:colLast="0"/>
      <w:bookmarkEnd w:id="9"/>
      <w:r>
        <w:rPr>
          <w:rFonts w:ascii="Calibri" w:eastAsia="Calibri" w:hAnsi="Calibri" w:cs="Calibri"/>
          <w:color w:val="3C78D8"/>
        </w:rPr>
        <w:t>Financial Transactions with Insiders</w:t>
      </w:r>
    </w:p>
    <w:p w:rsidR="00304964" w:rsidRDefault="00AF2E74">
      <w:pPr>
        <w:spacing w:before="260" w:after="260" w:line="3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advances or funds to employees, officers, or directors are authorized. Direct and necessary expenses inc</w:t>
      </w:r>
      <w:r>
        <w:rPr>
          <w:rFonts w:ascii="Calibri" w:eastAsia="Calibri" w:hAnsi="Calibri" w:cs="Calibri"/>
        </w:rPr>
        <w:t>luding travel for meetings and other activities related to carrying out responsibilities shall be reimbursed at the Executive Directors discretion.</w:t>
      </w:r>
    </w:p>
    <w:p w:rsidR="00304964" w:rsidRDefault="00AF2E74">
      <w:pPr>
        <w:spacing w:before="260" w:after="260" w:line="3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no case shall CASA of ___________</w:t>
      </w:r>
      <w:r>
        <w:rPr>
          <w:rFonts w:ascii="Calibri" w:eastAsia="Calibri" w:hAnsi="Calibri" w:cs="Calibri"/>
        </w:rPr>
        <w:t xml:space="preserve"> borrow funds from any employee, volunteer or board member of the organization</w:t>
      </w:r>
      <w:r>
        <w:rPr>
          <w:rFonts w:ascii="Calibri" w:eastAsia="Calibri" w:hAnsi="Calibri" w:cs="Calibri"/>
        </w:rPr>
        <w:t>.</w:t>
      </w:r>
    </w:p>
    <w:p w:rsidR="00304964" w:rsidRDefault="00AF2E74">
      <w:pPr>
        <w:pStyle w:val="Heading1"/>
        <w:jc w:val="center"/>
        <w:rPr>
          <w:rFonts w:ascii="Calibri" w:eastAsia="Calibri" w:hAnsi="Calibri" w:cs="Calibri"/>
          <w:color w:val="3C78D8"/>
        </w:rPr>
      </w:pPr>
      <w:bookmarkStart w:id="10" w:name="_heading=h.yu729dg4ooyz" w:colFirst="0" w:colLast="0"/>
      <w:bookmarkEnd w:id="10"/>
      <w:r>
        <w:rPr>
          <w:rFonts w:ascii="Calibri" w:eastAsia="Calibri" w:hAnsi="Calibri" w:cs="Calibri"/>
          <w:color w:val="3C78D8"/>
        </w:rPr>
        <w:t>Budget</w:t>
      </w:r>
    </w:p>
    <w:p w:rsidR="00304964" w:rsidRDefault="00AF2E74">
      <w:pPr>
        <w:spacing w:before="260" w:after="260" w:line="3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order to ensure that planned activities minimize the risk of financial jeopardy and are consistent with board-approved priorities, long-range organization goals, and specific five-year objectives, the Executive Director shall:</w:t>
      </w:r>
    </w:p>
    <w:p w:rsidR="00304964" w:rsidRDefault="00AF2E74">
      <w:pPr>
        <w:numPr>
          <w:ilvl w:val="0"/>
          <w:numId w:val="3"/>
        </w:numPr>
        <w:spacing w:before="240" w:line="3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Submit operating </w:t>
      </w:r>
      <w:r>
        <w:rPr>
          <w:rFonts w:ascii="Calibri" w:eastAsia="Calibri" w:hAnsi="Calibri" w:cs="Calibri"/>
        </w:rPr>
        <w:t>and capital budgets to Juvenile Court or Ohio CASA upon request.</w:t>
      </w:r>
    </w:p>
    <w:p w:rsidR="00304964" w:rsidRDefault="00AF2E74">
      <w:pPr>
        <w:numPr>
          <w:ilvl w:val="0"/>
          <w:numId w:val="3"/>
        </w:numPr>
        <w:spacing w:before="0" w:after="240" w:line="3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responsible assumptions and projections as background, with the general goal of an unrestricted surplus.</w:t>
      </w:r>
    </w:p>
    <w:p w:rsidR="00304964" w:rsidRDefault="00AF2E74">
      <w:pPr>
        <w:pStyle w:val="Heading1"/>
        <w:jc w:val="center"/>
        <w:rPr>
          <w:rFonts w:ascii="Calibri" w:eastAsia="Calibri" w:hAnsi="Calibri" w:cs="Calibri"/>
          <w:color w:val="3C78D8"/>
        </w:rPr>
      </w:pPr>
      <w:bookmarkStart w:id="11" w:name="_heading=h.dhj723j47g0s" w:colFirst="0" w:colLast="0"/>
      <w:bookmarkEnd w:id="11"/>
      <w:r>
        <w:rPr>
          <w:rFonts w:ascii="Calibri" w:eastAsia="Calibri" w:hAnsi="Calibri" w:cs="Calibri"/>
          <w:color w:val="3C78D8"/>
        </w:rPr>
        <w:t>Gift Acceptance</w:t>
      </w:r>
    </w:p>
    <w:p w:rsidR="00304964" w:rsidRDefault="00AF2E74">
      <w:pPr>
        <w:spacing w:before="240" w:after="240" w:line="3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CASA of ___________</w:t>
      </w:r>
      <w:r>
        <w:rPr>
          <w:rFonts w:ascii="Calibri" w:eastAsia="Calibri" w:hAnsi="Calibri" w:cs="Calibri"/>
        </w:rPr>
        <w:t xml:space="preserve"> shall accept contributions of goods or services othe</w:t>
      </w:r>
      <w:r>
        <w:rPr>
          <w:rFonts w:ascii="Calibri" w:eastAsia="Calibri" w:hAnsi="Calibri" w:cs="Calibri"/>
        </w:rPr>
        <w:t>r than cash that are related to the programs and operations of CASA of ___________</w:t>
      </w:r>
      <w:r>
        <w:rPr>
          <w:rFonts w:ascii="Calibri" w:eastAsia="Calibri" w:hAnsi="Calibri" w:cs="Calibri"/>
        </w:rPr>
        <w:t>. Other non-cash items contributions must be reviewed and approved by the Executive Director before acceptance.</w:t>
      </w:r>
    </w:p>
    <w:p w:rsidR="00304964" w:rsidRDefault="00AF2E74">
      <w:pPr>
        <w:pStyle w:val="Heading1"/>
        <w:jc w:val="center"/>
        <w:rPr>
          <w:rFonts w:ascii="Calibri" w:eastAsia="Calibri" w:hAnsi="Calibri" w:cs="Calibri"/>
          <w:color w:val="3C78D8"/>
        </w:rPr>
      </w:pPr>
      <w:bookmarkStart w:id="12" w:name="_heading=h.3jzyzpjbdlm1" w:colFirst="0" w:colLast="0"/>
      <w:bookmarkEnd w:id="12"/>
      <w:r>
        <w:rPr>
          <w:rFonts w:ascii="Calibri" w:eastAsia="Calibri" w:hAnsi="Calibri" w:cs="Calibri"/>
          <w:color w:val="3C78D8"/>
        </w:rPr>
        <w:t>Asset Protection</w:t>
      </w:r>
    </w:p>
    <w:p w:rsidR="00304964" w:rsidRDefault="00AF2E74">
      <w:pPr>
        <w:spacing w:before="260" w:after="260" w:line="3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order to ensure that the assets of CASA of ___________</w:t>
      </w:r>
      <w:r>
        <w:rPr>
          <w:rFonts w:ascii="Calibri" w:eastAsia="Calibri" w:hAnsi="Calibri" w:cs="Calibri"/>
        </w:rPr>
        <w:t xml:space="preserve"> are adequately protected and maintained, the Executive Director shall:</w:t>
      </w:r>
    </w:p>
    <w:p w:rsidR="00304964" w:rsidRDefault="00AF2E74">
      <w:pPr>
        <w:numPr>
          <w:ilvl w:val="0"/>
          <w:numId w:val="2"/>
        </w:numPr>
        <w:spacing w:before="240" w:line="3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and carry out suitable protection and maintenance of property, building and equipment.</w:t>
      </w:r>
    </w:p>
    <w:p w:rsidR="00304964" w:rsidRDefault="00AF2E74">
      <w:pPr>
        <w:numPr>
          <w:ilvl w:val="0"/>
          <w:numId w:val="2"/>
        </w:numPr>
        <w:spacing w:before="0" w:line="3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Avoid actions that would expose the organ</w:t>
      </w:r>
      <w:r>
        <w:rPr>
          <w:rFonts w:ascii="Calibri" w:eastAsia="Calibri" w:hAnsi="Calibri" w:cs="Calibri"/>
        </w:rPr>
        <w:t>ization, its board or its staff to claims of liability.</w:t>
      </w:r>
    </w:p>
    <w:p w:rsidR="00304964" w:rsidRDefault="00AF2E74">
      <w:pPr>
        <w:numPr>
          <w:ilvl w:val="0"/>
          <w:numId w:val="2"/>
        </w:numPr>
        <w:spacing w:before="0" w:line="3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Protect intellectual property, information and files from unauthorized access, tampering, loss, damage or confidentiality breaks.</w:t>
      </w:r>
    </w:p>
    <w:p w:rsidR="00304964" w:rsidRDefault="00AF2E74">
      <w:pPr>
        <w:numPr>
          <w:ilvl w:val="0"/>
          <w:numId w:val="2"/>
        </w:numPr>
        <w:spacing w:before="0" w:after="240" w:line="3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Receive, process and disburse funds under controls that are sufficient</w:t>
      </w:r>
      <w:r>
        <w:rPr>
          <w:rFonts w:ascii="Calibri" w:eastAsia="Calibri" w:hAnsi="Calibri" w:cs="Calibri"/>
        </w:rPr>
        <w:t xml:space="preserve"> to maintain basic segregation of duties to protect bank accounts, income receipts, and payments.</w:t>
      </w:r>
    </w:p>
    <w:p w:rsidR="00304964" w:rsidRDefault="00AF2E74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3" w:name="_heading=h.17dp8vu" w:colFirst="0" w:colLast="0"/>
      <w:bookmarkEnd w:id="13"/>
      <w:r>
        <w:br w:type="page"/>
      </w:r>
    </w:p>
    <w:p w:rsidR="00304964" w:rsidRDefault="00AF2E74">
      <w:pPr>
        <w:pStyle w:val="Heading1"/>
        <w:rPr>
          <w:rFonts w:ascii="Calibri" w:eastAsia="Calibri" w:hAnsi="Calibri" w:cs="Calibri"/>
        </w:rPr>
      </w:pPr>
      <w:bookmarkStart w:id="14" w:name="_heading=h.3rdcrjn" w:colFirst="0" w:colLast="0"/>
      <w:bookmarkEnd w:id="14"/>
      <w:r>
        <w:t>Scheduling Review of this Document</w:t>
      </w:r>
    </w:p>
    <w:p w:rsidR="00304964" w:rsidRDefault="00AF2E74">
      <w:pPr>
        <w:spacing w:before="260" w:after="260" w:line="240" w:lineRule="auto"/>
        <w:rPr>
          <w:rFonts w:ascii="Calibri" w:eastAsia="Calibri" w:hAnsi="Calibri" w:cs="Calibri"/>
          <w:color w:val="444440"/>
          <w:sz w:val="23"/>
          <w:szCs w:val="23"/>
        </w:rPr>
      </w:pPr>
      <w:r>
        <w:rPr>
          <w:rFonts w:ascii="Calibri" w:eastAsia="Calibri" w:hAnsi="Calibri" w:cs="Calibri"/>
          <w:color w:val="444440"/>
          <w:sz w:val="23"/>
          <w:szCs w:val="23"/>
        </w:rPr>
        <w:t xml:space="preserve">This one page document is to be included in the Fiscal Control </w:t>
      </w:r>
      <w:proofErr w:type="gramStart"/>
      <w:r>
        <w:rPr>
          <w:rFonts w:ascii="Calibri" w:eastAsia="Calibri" w:hAnsi="Calibri" w:cs="Calibri"/>
          <w:color w:val="444440"/>
          <w:sz w:val="23"/>
          <w:szCs w:val="23"/>
        </w:rPr>
        <w:t>Policy .</w:t>
      </w:r>
      <w:proofErr w:type="gramEnd"/>
      <w:r>
        <w:rPr>
          <w:rFonts w:ascii="Calibri" w:eastAsia="Calibri" w:hAnsi="Calibri" w:cs="Calibri"/>
          <w:color w:val="444440"/>
          <w:sz w:val="23"/>
          <w:szCs w:val="23"/>
        </w:rPr>
        <w:t xml:space="preserve"> The Fiscal Control Policy should be reviewed by t</w:t>
      </w:r>
      <w:r>
        <w:rPr>
          <w:rFonts w:ascii="Calibri" w:eastAsia="Calibri" w:hAnsi="Calibri" w:cs="Calibri"/>
          <w:color w:val="444440"/>
          <w:sz w:val="23"/>
          <w:szCs w:val="23"/>
        </w:rPr>
        <w:t>he Executive Director and ___________</w:t>
      </w:r>
      <w:r>
        <w:rPr>
          <w:rFonts w:ascii="Calibri" w:eastAsia="Calibri" w:hAnsi="Calibri" w:cs="Calibri"/>
          <w:color w:val="444440"/>
          <w:sz w:val="23"/>
          <w:szCs w:val="23"/>
        </w:rPr>
        <w:t xml:space="preserve"> County juvenile court annually or as changes need to be made. Below is the scheduling of the next review.  </w:t>
      </w:r>
    </w:p>
    <w:p w:rsidR="00304964" w:rsidRDefault="00AF2E74">
      <w:pPr>
        <w:spacing w:before="360" w:after="360" w:line="309" w:lineRule="auto"/>
        <w:rPr>
          <w:rFonts w:ascii="Calibri" w:eastAsia="Calibri" w:hAnsi="Calibri" w:cs="Calibri"/>
          <w:color w:val="444440"/>
          <w:sz w:val="24"/>
          <w:szCs w:val="24"/>
        </w:rPr>
      </w:pPr>
      <w:r>
        <w:rPr>
          <w:rFonts w:ascii="Calibri" w:eastAsia="Calibri" w:hAnsi="Calibri" w:cs="Calibri"/>
          <w:b/>
          <w:color w:val="444440"/>
          <w:sz w:val="24"/>
          <w:szCs w:val="24"/>
        </w:rPr>
        <w:t>Last Revised:</w:t>
      </w:r>
      <w:r>
        <w:rPr>
          <w:rFonts w:ascii="Calibri" w:eastAsia="Calibri" w:hAnsi="Calibri" w:cs="Calibri"/>
          <w:color w:val="444440"/>
          <w:sz w:val="24"/>
          <w:szCs w:val="24"/>
        </w:rPr>
        <w:t xml:space="preserve"> Jan 23rd. 2021</w:t>
      </w:r>
    </w:p>
    <w:p w:rsidR="00304964" w:rsidRDefault="00AF2E74">
      <w:pPr>
        <w:spacing w:before="360" w:after="360" w:line="309" w:lineRule="auto"/>
        <w:rPr>
          <w:rFonts w:ascii="Calibri" w:eastAsia="Calibri" w:hAnsi="Calibri" w:cs="Calibri"/>
          <w:color w:val="444440"/>
          <w:sz w:val="24"/>
          <w:szCs w:val="24"/>
        </w:rPr>
      </w:pPr>
      <w:r>
        <w:rPr>
          <w:rFonts w:ascii="Calibri" w:eastAsia="Calibri" w:hAnsi="Calibri" w:cs="Calibri"/>
          <w:b/>
          <w:color w:val="444440"/>
          <w:sz w:val="24"/>
          <w:szCs w:val="24"/>
        </w:rPr>
        <w:t>Next Review Scheduled:</w:t>
      </w:r>
      <w:r>
        <w:rPr>
          <w:rFonts w:ascii="Calibri" w:eastAsia="Calibri" w:hAnsi="Calibri" w:cs="Calibri"/>
          <w:color w:val="444440"/>
          <w:sz w:val="24"/>
          <w:szCs w:val="24"/>
        </w:rPr>
        <w:t xml:space="preserve"> Jan. 2022</w:t>
      </w:r>
    </w:p>
    <w:p w:rsidR="00304964" w:rsidRDefault="00AF2E74">
      <w:pPr>
        <w:spacing w:before="360" w:after="360" w:line="309" w:lineRule="auto"/>
        <w:rPr>
          <w:rFonts w:ascii="Calibri" w:eastAsia="Calibri" w:hAnsi="Calibri" w:cs="Calibri"/>
          <w:color w:val="444440"/>
          <w:sz w:val="24"/>
          <w:szCs w:val="24"/>
        </w:rPr>
      </w:pPr>
      <w:r>
        <w:rPr>
          <w:rFonts w:ascii="Calibri" w:eastAsia="Calibri" w:hAnsi="Calibri" w:cs="Calibri"/>
          <w:b/>
          <w:color w:val="444440"/>
          <w:sz w:val="24"/>
          <w:szCs w:val="24"/>
        </w:rPr>
        <w:t xml:space="preserve">First Adopted: </w:t>
      </w:r>
      <w:r>
        <w:rPr>
          <w:rFonts w:ascii="Calibri" w:eastAsia="Calibri" w:hAnsi="Calibri" w:cs="Calibri"/>
          <w:color w:val="444440"/>
          <w:sz w:val="24"/>
          <w:szCs w:val="24"/>
        </w:rPr>
        <w:t>Feb. 2021</w:t>
      </w:r>
    </w:p>
    <w:p w:rsidR="00304964" w:rsidRDefault="00AF2E74">
      <w:pPr>
        <w:spacing w:before="360" w:after="360" w:line="309" w:lineRule="auto"/>
        <w:rPr>
          <w:color w:val="666666"/>
        </w:rPr>
      </w:pPr>
      <w:r>
        <w:rPr>
          <w:rFonts w:ascii="Calibri" w:eastAsia="Calibri" w:hAnsi="Calibri" w:cs="Calibri"/>
          <w:b/>
          <w:color w:val="444440"/>
          <w:sz w:val="24"/>
          <w:szCs w:val="24"/>
        </w:rPr>
        <w:t xml:space="preserve">Revision History: </w:t>
      </w:r>
      <w:r>
        <w:rPr>
          <w:rFonts w:ascii="Calibri" w:eastAsia="Calibri" w:hAnsi="Calibri" w:cs="Calibri"/>
          <w:color w:val="444440"/>
          <w:sz w:val="24"/>
          <w:szCs w:val="24"/>
        </w:rPr>
        <w:t xml:space="preserve">Created by </w:t>
      </w:r>
      <w:r>
        <w:rPr>
          <w:rFonts w:ascii="Calibri" w:eastAsia="Calibri" w:hAnsi="Calibri" w:cs="Calibri"/>
          <w:color w:val="444440"/>
          <w:sz w:val="24"/>
          <w:szCs w:val="24"/>
        </w:rPr>
        <w:t>CASA of ___________</w:t>
      </w:r>
      <w:r>
        <w:rPr>
          <w:rFonts w:ascii="Calibri" w:eastAsia="Calibri" w:hAnsi="Calibri" w:cs="Calibri"/>
          <w:color w:val="444440"/>
          <w:sz w:val="24"/>
          <w:szCs w:val="24"/>
        </w:rPr>
        <w:t xml:space="preserve"> Jan. 23rd 2021</w:t>
      </w:r>
    </w:p>
    <w:p w:rsidR="00304964" w:rsidRDefault="00304964">
      <w:pPr>
        <w:pBdr>
          <w:top w:val="nil"/>
          <w:left w:val="nil"/>
          <w:bottom w:val="nil"/>
          <w:right w:val="nil"/>
          <w:between w:val="nil"/>
        </w:pBdr>
      </w:pPr>
    </w:p>
    <w:sectPr w:rsidR="0030496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2E74">
      <w:pPr>
        <w:spacing w:before="0" w:line="240" w:lineRule="auto"/>
      </w:pPr>
      <w:r>
        <w:separator/>
      </w:r>
    </w:p>
  </w:endnote>
  <w:endnote w:type="continuationSeparator" w:id="0">
    <w:p w:rsidR="00000000" w:rsidRDefault="00AF2E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64" w:rsidRDefault="00AF2E74">
    <w:pPr>
      <w:pBdr>
        <w:top w:val="nil"/>
        <w:left w:val="nil"/>
        <w:bottom w:val="nil"/>
        <w:right w:val="nil"/>
        <w:between w:val="nil"/>
      </w:pBdr>
      <w:jc w:val="right"/>
    </w:pPr>
    <w:r>
      <w:t>7</w:t>
    </w:r>
    <w:r>
      <w:rPr>
        <w:noProof/>
        <w:lang w:val="en-US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-914398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11" name="image2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64" w:rsidRDefault="00AF2E74">
    <w:pPr>
      <w:pBdr>
        <w:top w:val="nil"/>
        <w:left w:val="nil"/>
        <w:bottom w:val="nil"/>
        <w:right w:val="nil"/>
        <w:between w:val="nil"/>
      </w:pBdr>
      <w:jc w:val="right"/>
    </w:pPr>
    <w:r>
      <w:rPr>
        <w:noProof/>
        <w:lang w:val="en-US"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-914398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12" name="image2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2E74">
      <w:pPr>
        <w:spacing w:before="0" w:line="240" w:lineRule="auto"/>
      </w:pPr>
      <w:r>
        <w:separator/>
      </w:r>
    </w:p>
  </w:footnote>
  <w:footnote w:type="continuationSeparator" w:id="0">
    <w:p w:rsidR="00000000" w:rsidRDefault="00AF2E7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64" w:rsidRDefault="00AF2E74">
    <w:pPr>
      <w:pBdr>
        <w:top w:val="nil"/>
        <w:left w:val="nil"/>
        <w:bottom w:val="nil"/>
        <w:right w:val="nil"/>
        <w:between w:val="nil"/>
      </w:pBdr>
      <w:spacing w:before="640"/>
      <w:rPr>
        <w:color w:val="666666"/>
        <w:sz w:val="20"/>
        <w:szCs w:val="20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-914398</wp:posOffset>
          </wp:positionH>
          <wp:positionV relativeFrom="paragraph">
            <wp:posOffset>-66673</wp:posOffset>
          </wp:positionV>
          <wp:extent cx="7781925" cy="95250"/>
          <wp:effectExtent l="0" t="0" r="0" b="0"/>
          <wp:wrapTopAndBottom distT="0" distB="0"/>
          <wp:docPr id="13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-919161</wp:posOffset>
          </wp:positionH>
          <wp:positionV relativeFrom="paragraph">
            <wp:posOffset>-66673</wp:posOffset>
          </wp:positionV>
          <wp:extent cx="7781925" cy="95250"/>
          <wp:effectExtent l="0" t="0" r="0" b="0"/>
          <wp:wrapTopAndBottom distT="0" distB="0"/>
          <wp:docPr id="10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4964" w:rsidRDefault="00AF2E74">
    <w:pPr>
      <w:pBdr>
        <w:top w:val="nil"/>
        <w:left w:val="nil"/>
        <w:bottom w:val="nil"/>
        <w:right w:val="nil"/>
        <w:between w:val="nil"/>
      </w:pBdr>
      <w:rPr>
        <w:color w:val="666666"/>
        <w:sz w:val="20"/>
        <w:szCs w:val="20"/>
      </w:rPr>
    </w:pPr>
    <w:r>
      <w:rPr>
        <w:noProof/>
        <w:color w:val="666666"/>
        <w:sz w:val="20"/>
        <w:szCs w:val="20"/>
        <w:lang w:val="en-US"/>
      </w:rPr>
      <w:drawing>
        <wp:inline distT="114300" distB="114300" distL="114300" distR="114300">
          <wp:extent cx="447675" cy="57150"/>
          <wp:effectExtent l="0" t="0" r="0" b="0"/>
          <wp:docPr id="9" name="image3.png" descr="short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hort lin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64" w:rsidRDefault="00AF2E74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-919161</wp:posOffset>
          </wp:positionH>
          <wp:positionV relativeFrom="paragraph">
            <wp:posOffset>-66673</wp:posOffset>
          </wp:positionV>
          <wp:extent cx="7781925" cy="95250"/>
          <wp:effectExtent l="0" t="0" r="0" b="0"/>
          <wp:wrapTopAndBottom distT="0" distB="0"/>
          <wp:docPr id="14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0942"/>
    <w:multiLevelType w:val="multilevel"/>
    <w:tmpl w:val="A466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0E09FF"/>
    <w:multiLevelType w:val="multilevel"/>
    <w:tmpl w:val="63201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5E3508"/>
    <w:multiLevelType w:val="multilevel"/>
    <w:tmpl w:val="767E3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64"/>
    <w:rsid w:val="00304964"/>
    <w:rsid w:val="00A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C714E-FC4A-4349-9325-9ACF4512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color w:val="E61A17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008A05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1440" w:line="240" w:lineRule="auto"/>
    </w:pPr>
    <w:rPr>
      <w:b/>
      <w:color w:val="404040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d4GCrMpZlz3nZUMoyGCC2S/JwQ==">AMUW2mU6pIvjEw+/fKHxrZlFssMl9pjaikgI7tqN5BGaXY81tzrEAszTY7ORlRXRFVqjDA06ntM8AE/LHJFup3kVFpMMnZLCFGp+b3aoklw5SKaTxFNWDEhx+RsI1m15V2q9rQl4EM2ZoFDong6kRJ4Kj0xh8hYFoPSCorWCxkUmlbRNDB+6PTKlZGp9393ETy4kmmWD3O2e+LBiiEpGUv8POAKfdGSuvSRs8PkGdx7sFZoHgykL7JOmX5bSqfuAWKPltYt9wi3Grb36rQXyaOM5gb+6px50w8uBKjkUpxnSBR1dTj3P0nMkhazF+JWgVyZkLeitlXznR09reUv7VxClZUUZsG9NrFBVWK5whJK7mP0CymfXKLrENkBcPGB3tYY0uvG/iH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3547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Glumac</dc:creator>
  <cp:lastModifiedBy>Kathleen Glumac</cp:lastModifiedBy>
  <cp:revision>2</cp:revision>
  <dcterms:created xsi:type="dcterms:W3CDTF">2021-03-11T14:14:00Z</dcterms:created>
  <dcterms:modified xsi:type="dcterms:W3CDTF">2021-03-11T14:14:00Z</dcterms:modified>
</cp:coreProperties>
</file>